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B98" w:rsidRPr="009F0AE7" w:rsidRDefault="007574C8" w:rsidP="00D64B98">
      <w:pPr>
        <w:shd w:val="clear" w:color="auto" w:fill="FFFFFF"/>
        <w:spacing w:after="0" w:line="240" w:lineRule="auto"/>
        <w:jc w:val="center"/>
        <w:rPr>
          <w:rFonts w:ascii="Times New Roman" w:hAnsi="Times New Roman" w:cs="Times New Roman"/>
          <w:sz w:val="24"/>
          <w:szCs w:val="24"/>
          <w:lang w:val="ky-KG"/>
        </w:rPr>
      </w:pPr>
      <w:r w:rsidRPr="009F0AE7">
        <w:rPr>
          <w:rFonts w:ascii="Times New Roman" w:hAnsi="Times New Roman" w:cs="Times New Roman"/>
          <w:sz w:val="24"/>
          <w:szCs w:val="24"/>
          <w:lang w:val="ky-KG"/>
        </w:rPr>
        <w:t>«</w:t>
      </w:r>
      <w:r w:rsidRPr="009F0AE7">
        <w:rPr>
          <w:rFonts w:ascii="Times New Roman" w:eastAsia="Times New Roman" w:hAnsi="Times New Roman" w:cs="Times New Roman"/>
          <w:b/>
          <w:sz w:val="24"/>
          <w:szCs w:val="24"/>
          <w:lang w:val="ky-KG" w:eastAsia="ru-RU"/>
        </w:rPr>
        <w:t xml:space="preserve">Кыргыз Республикасынын Юстиция министрлигинин алдындагы </w:t>
      </w:r>
      <w:r w:rsidR="00482F6B" w:rsidRPr="009F0AE7">
        <w:rPr>
          <w:rFonts w:ascii="Times New Roman" w:eastAsia="Times New Roman" w:hAnsi="Times New Roman" w:cs="Times New Roman"/>
          <w:b/>
          <w:sz w:val="24"/>
          <w:szCs w:val="24"/>
          <w:lang w:val="ky-KG" w:eastAsia="ru-RU"/>
        </w:rPr>
        <w:t>Ж</w:t>
      </w:r>
      <w:r w:rsidRPr="009F0AE7">
        <w:rPr>
          <w:rFonts w:ascii="Times New Roman" w:eastAsia="Times New Roman" w:hAnsi="Times New Roman" w:cs="Times New Roman"/>
          <w:b/>
          <w:sz w:val="24"/>
          <w:szCs w:val="24"/>
          <w:lang w:val="ky-KG" w:eastAsia="ru-RU"/>
        </w:rPr>
        <w:t xml:space="preserve">еке нотариат ишин жүргүзүү укугуна лицензия алууга талапкер адамдардан квалификациялык экзамен кабыл алуу боюнча квалификациялык комиссия жөнүндө жобону жана </w:t>
      </w:r>
      <w:r w:rsidR="00482F6B" w:rsidRPr="009F0AE7">
        <w:rPr>
          <w:rFonts w:ascii="Times New Roman" w:eastAsia="Times New Roman" w:hAnsi="Times New Roman" w:cs="Times New Roman"/>
          <w:b/>
          <w:sz w:val="24"/>
          <w:szCs w:val="24"/>
          <w:lang w:val="ky-KG" w:eastAsia="ru-RU"/>
        </w:rPr>
        <w:t>Ж</w:t>
      </w:r>
      <w:r w:rsidRPr="009F0AE7">
        <w:rPr>
          <w:rFonts w:ascii="Times New Roman" w:eastAsia="Times New Roman" w:hAnsi="Times New Roman" w:cs="Times New Roman"/>
          <w:b/>
          <w:sz w:val="24"/>
          <w:szCs w:val="24"/>
          <w:lang w:val="ky-KG" w:eastAsia="ru-RU"/>
        </w:rPr>
        <w:t xml:space="preserve">еке нотариат ишин жүргүзүү укугуна лицензия алууга талапкер адамды такшалуудан өткөрүү тартибин </w:t>
      </w:r>
      <w:r w:rsidRPr="009F0AE7">
        <w:rPr>
          <w:rFonts w:ascii="Times New Roman" w:eastAsia="Times New Roman" w:hAnsi="Times New Roman" w:cs="Times New Roman"/>
          <w:b/>
          <w:bCs/>
          <w:sz w:val="24"/>
          <w:szCs w:val="24"/>
          <w:lang w:val="ky-KG" w:eastAsia="ru-RU"/>
        </w:rPr>
        <w:t xml:space="preserve">бекитүү тууралуу» </w:t>
      </w:r>
      <w:r w:rsidR="00D64B98" w:rsidRPr="009F0AE7">
        <w:rPr>
          <w:rFonts w:ascii="Times New Roman" w:eastAsia="Times New Roman" w:hAnsi="Times New Roman" w:cs="Times New Roman"/>
          <w:b/>
          <w:sz w:val="24"/>
          <w:szCs w:val="24"/>
          <w:lang w:val="ky-KG" w:eastAsia="ru-RU"/>
        </w:rPr>
        <w:t>Кыргыз Республикасынын Юстиция министрлигинин 2017-жылдын 8-ноябрындагы № 242</w:t>
      </w:r>
      <w:r w:rsidR="00D64B98" w:rsidRPr="009F0AE7">
        <w:rPr>
          <w:rFonts w:ascii="Times New Roman" w:hAnsi="Times New Roman" w:cs="Times New Roman"/>
          <w:sz w:val="24"/>
          <w:szCs w:val="24"/>
        </w:rPr>
        <w:t xml:space="preserve"> </w:t>
      </w:r>
    </w:p>
    <w:p w:rsidR="007574C8" w:rsidRPr="009F0AE7" w:rsidRDefault="007574C8" w:rsidP="007574C8">
      <w:pPr>
        <w:shd w:val="clear" w:color="auto" w:fill="FFFFFF"/>
        <w:spacing w:after="0" w:line="240" w:lineRule="auto"/>
        <w:jc w:val="center"/>
        <w:rPr>
          <w:rFonts w:ascii="Times New Roman" w:hAnsi="Times New Roman" w:cs="Times New Roman"/>
          <w:b/>
          <w:sz w:val="24"/>
          <w:szCs w:val="24"/>
          <w:shd w:val="clear" w:color="auto" w:fill="FFFFFF"/>
          <w:lang w:val="ky-KG"/>
        </w:rPr>
      </w:pPr>
      <w:r w:rsidRPr="009F0AE7">
        <w:rPr>
          <w:rFonts w:ascii="Times New Roman" w:hAnsi="Times New Roman" w:cs="Times New Roman"/>
          <w:b/>
          <w:sz w:val="24"/>
          <w:szCs w:val="24"/>
          <w:shd w:val="clear" w:color="auto" w:fill="FFFFFF"/>
          <w:lang w:val="ky-KG"/>
        </w:rPr>
        <w:t>буйругуна ѳзгѳртүүлѳрдү киргизүү тууралуу»</w:t>
      </w:r>
    </w:p>
    <w:p w:rsidR="007574C8" w:rsidRPr="009F0AE7" w:rsidRDefault="007574C8" w:rsidP="007574C8">
      <w:pPr>
        <w:shd w:val="clear" w:color="auto" w:fill="FFFFFF"/>
        <w:spacing w:after="0" w:line="240" w:lineRule="auto"/>
        <w:jc w:val="center"/>
        <w:rPr>
          <w:rFonts w:ascii="Times New Roman" w:eastAsia="Times New Roman" w:hAnsi="Times New Roman" w:cs="Times New Roman"/>
          <w:b/>
          <w:sz w:val="24"/>
          <w:szCs w:val="24"/>
          <w:lang w:val="ky-KG" w:eastAsia="ru-RU"/>
        </w:rPr>
      </w:pPr>
      <w:r w:rsidRPr="009F0AE7">
        <w:rPr>
          <w:rFonts w:ascii="Times New Roman" w:eastAsia="Times New Roman" w:hAnsi="Times New Roman" w:cs="Times New Roman"/>
          <w:b/>
          <w:sz w:val="24"/>
          <w:szCs w:val="24"/>
          <w:lang w:val="ky-KG" w:eastAsia="ru-RU"/>
        </w:rPr>
        <w:t>Кыргыз Республикасынын Юстиция министрлигинин буйругунун долбооруна</w:t>
      </w:r>
    </w:p>
    <w:p w:rsidR="007574C8" w:rsidRPr="009F0AE7" w:rsidRDefault="007574C8" w:rsidP="007574C8">
      <w:pPr>
        <w:shd w:val="clear" w:color="auto" w:fill="FFFFFF"/>
        <w:spacing w:after="0" w:line="240" w:lineRule="auto"/>
        <w:jc w:val="center"/>
        <w:rPr>
          <w:rFonts w:ascii="Times New Roman" w:eastAsia="Times New Roman" w:hAnsi="Times New Roman" w:cs="Times New Roman"/>
          <w:b/>
          <w:sz w:val="24"/>
          <w:szCs w:val="24"/>
          <w:lang w:val="ky-KG" w:eastAsia="ru-RU"/>
        </w:rPr>
      </w:pPr>
      <w:r w:rsidRPr="009F0AE7">
        <w:rPr>
          <w:rFonts w:ascii="Times New Roman" w:eastAsia="Times New Roman" w:hAnsi="Times New Roman" w:cs="Times New Roman"/>
          <w:b/>
          <w:sz w:val="24"/>
          <w:szCs w:val="24"/>
          <w:lang w:val="ky-KG" w:eastAsia="ru-RU"/>
        </w:rPr>
        <w:t>САЛЫШТЫРМА ТАБЛИЦАСЫ</w:t>
      </w:r>
    </w:p>
    <w:p w:rsidR="00390AFD" w:rsidRPr="009F0AE7" w:rsidRDefault="007574C8" w:rsidP="007574C8">
      <w:pPr>
        <w:shd w:val="clear" w:color="auto" w:fill="FFFFFF"/>
        <w:spacing w:after="0" w:line="240" w:lineRule="auto"/>
        <w:jc w:val="center"/>
        <w:rPr>
          <w:rFonts w:ascii="Times New Roman" w:eastAsia="Times New Roman" w:hAnsi="Times New Roman" w:cs="Times New Roman"/>
          <w:b/>
          <w:sz w:val="24"/>
          <w:szCs w:val="24"/>
          <w:lang w:val="ky-KG" w:eastAsia="ru-RU"/>
        </w:rPr>
      </w:pPr>
      <w:r w:rsidRPr="009F0AE7">
        <w:rPr>
          <w:rFonts w:ascii="Times New Roman" w:eastAsia="Times New Roman" w:hAnsi="Times New Roman" w:cs="Times New Roman"/>
          <w:b/>
          <w:sz w:val="24"/>
          <w:szCs w:val="24"/>
          <w:lang w:val="ky-KG" w:eastAsia="ru-RU"/>
        </w:rPr>
        <w:t xml:space="preserve"> </w:t>
      </w:r>
    </w:p>
    <w:tbl>
      <w:tblPr>
        <w:tblStyle w:val="a3"/>
        <w:tblW w:w="0" w:type="auto"/>
        <w:tblLayout w:type="fixed"/>
        <w:tblLook w:val="04A0" w:firstRow="1" w:lastRow="0" w:firstColumn="1" w:lastColumn="0" w:noHBand="0" w:noVBand="1"/>
      </w:tblPr>
      <w:tblGrid>
        <w:gridCol w:w="7393"/>
        <w:gridCol w:w="86"/>
        <w:gridCol w:w="7307"/>
      </w:tblGrid>
      <w:tr w:rsidR="001A3C88" w:rsidRPr="00604A34" w:rsidTr="00E34737">
        <w:tc>
          <w:tcPr>
            <w:tcW w:w="14786" w:type="dxa"/>
            <w:gridSpan w:val="3"/>
            <w:vAlign w:val="center"/>
          </w:tcPr>
          <w:p w:rsidR="00E34737" w:rsidRPr="009F0AE7" w:rsidRDefault="00482F6B" w:rsidP="00E34737">
            <w:pPr>
              <w:jc w:val="center"/>
              <w:rPr>
                <w:rFonts w:ascii="Times New Roman" w:eastAsia="Times New Roman" w:hAnsi="Times New Roman" w:cs="Times New Roman"/>
                <w:b/>
                <w:noProof/>
                <w:sz w:val="24"/>
                <w:szCs w:val="24"/>
                <w:lang w:val="ky-KG" w:eastAsia="ru-RU"/>
              </w:rPr>
            </w:pPr>
            <w:r w:rsidRPr="009F0AE7">
              <w:rPr>
                <w:rFonts w:ascii="Times New Roman" w:eastAsia="Times New Roman" w:hAnsi="Times New Roman" w:cs="Times New Roman"/>
                <w:b/>
                <w:noProof/>
                <w:sz w:val="24"/>
                <w:szCs w:val="24"/>
                <w:lang w:val="ky-KG" w:eastAsia="ru-RU"/>
              </w:rPr>
              <w:t>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w:t>
            </w:r>
            <w:r w:rsidR="00290E72" w:rsidRPr="009F0AE7">
              <w:rPr>
                <w:rFonts w:ascii="Times New Roman" w:eastAsia="Times New Roman" w:hAnsi="Times New Roman" w:cs="Times New Roman"/>
                <w:b/>
                <w:noProof/>
                <w:sz w:val="24"/>
                <w:szCs w:val="24"/>
                <w:lang w:val="ky-KG" w:eastAsia="ru-RU"/>
              </w:rPr>
              <w:t xml:space="preserve"> Жобо</w:t>
            </w:r>
          </w:p>
        </w:tc>
      </w:tr>
      <w:tr w:rsidR="001A3C88" w:rsidRPr="009F0AE7" w:rsidTr="00E34737">
        <w:tc>
          <w:tcPr>
            <w:tcW w:w="7393" w:type="dxa"/>
            <w:vAlign w:val="center"/>
          </w:tcPr>
          <w:p w:rsidR="00C0307F" w:rsidRPr="009F0AE7" w:rsidRDefault="00290E72" w:rsidP="00E34737">
            <w:pPr>
              <w:jc w:val="center"/>
              <w:rPr>
                <w:rFonts w:ascii="Times New Roman" w:hAnsi="Times New Roman" w:cs="Times New Roman"/>
                <w:b/>
                <w:sz w:val="24"/>
                <w:szCs w:val="24"/>
              </w:rPr>
            </w:pPr>
            <w:r w:rsidRPr="009F0AE7">
              <w:rPr>
                <w:rFonts w:ascii="Times New Roman" w:hAnsi="Times New Roman" w:cs="Times New Roman"/>
                <w:b/>
                <w:sz w:val="24"/>
                <w:szCs w:val="24"/>
                <w:lang w:val="ky-KG"/>
              </w:rPr>
              <w:t>Иштөөдөгү редакция</w:t>
            </w:r>
          </w:p>
        </w:tc>
        <w:tc>
          <w:tcPr>
            <w:tcW w:w="7393" w:type="dxa"/>
            <w:gridSpan w:val="2"/>
            <w:vAlign w:val="bottom"/>
          </w:tcPr>
          <w:p w:rsidR="00E34737" w:rsidRPr="009F0AE7" w:rsidRDefault="00290E72" w:rsidP="00E34737">
            <w:pPr>
              <w:jc w:val="center"/>
              <w:rPr>
                <w:rFonts w:ascii="Times New Roman" w:hAnsi="Times New Roman" w:cs="Times New Roman"/>
                <w:b/>
                <w:sz w:val="24"/>
                <w:szCs w:val="24"/>
              </w:rPr>
            </w:pPr>
            <w:r w:rsidRPr="009F0AE7">
              <w:rPr>
                <w:rFonts w:ascii="Times New Roman" w:hAnsi="Times New Roman" w:cs="Times New Roman"/>
                <w:b/>
                <w:sz w:val="24"/>
                <w:szCs w:val="24"/>
                <w:lang w:val="ky-KG"/>
              </w:rPr>
              <w:t>Сунушталган редакциясы</w:t>
            </w:r>
          </w:p>
        </w:tc>
      </w:tr>
      <w:tr w:rsidR="001A3C88" w:rsidRPr="00604A34" w:rsidTr="00500113">
        <w:tc>
          <w:tcPr>
            <w:tcW w:w="7393" w:type="dxa"/>
          </w:tcPr>
          <w:p w:rsidR="00290E72" w:rsidRPr="009F0AE7" w:rsidRDefault="00351F7D" w:rsidP="00290E72">
            <w:pPr>
              <w:ind w:firstLine="567"/>
              <w:jc w:val="both"/>
              <w:rPr>
                <w:rFonts w:ascii="Times New Roman" w:hAnsi="Times New Roman" w:cs="Times New Roman"/>
                <w:sz w:val="24"/>
                <w:szCs w:val="24"/>
                <w:lang w:val="ky-KG"/>
              </w:rPr>
            </w:pPr>
            <w:r w:rsidRPr="009F0AE7">
              <w:rPr>
                <w:rFonts w:ascii="Times New Roman" w:hAnsi="Times New Roman" w:cs="Times New Roman"/>
                <w:b/>
                <w:sz w:val="24"/>
                <w:szCs w:val="24"/>
                <w:lang w:val="ky-KG"/>
              </w:rPr>
              <w:t>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Жобону жана Жеке нотариат ишин жүргүзүү укугуна лицензия алууга талапкер адамды такшалуудан өткөрүү Тартибин бекитүү тууралуу</w:t>
            </w:r>
          </w:p>
        </w:tc>
        <w:tc>
          <w:tcPr>
            <w:tcW w:w="7393" w:type="dxa"/>
            <w:gridSpan w:val="2"/>
          </w:tcPr>
          <w:p w:rsidR="00290E72" w:rsidRPr="009F0AE7" w:rsidRDefault="00351F7D" w:rsidP="00290E72">
            <w:pPr>
              <w:ind w:firstLine="829"/>
              <w:jc w:val="both"/>
              <w:rPr>
                <w:rFonts w:ascii="Times New Roman" w:hAnsi="Times New Roman" w:cs="Times New Roman"/>
                <w:b/>
                <w:sz w:val="24"/>
                <w:szCs w:val="24"/>
                <w:lang w:val="ky-KG"/>
              </w:rPr>
            </w:pPr>
            <w:r w:rsidRPr="009F0AE7">
              <w:rPr>
                <w:rFonts w:ascii="Times New Roman" w:hAnsi="Times New Roman" w:cs="Times New Roman"/>
                <w:b/>
                <w:bCs/>
                <w:sz w:val="24"/>
                <w:szCs w:val="24"/>
                <w:lang w:val="ky-KG"/>
              </w:rPr>
              <w:t>Нотариалдык иш чөйрөсүндө лицензиялоого байланышкан маселелер жөнүндө</w:t>
            </w:r>
          </w:p>
        </w:tc>
      </w:tr>
      <w:tr w:rsidR="00351F7D" w:rsidRPr="00604A34" w:rsidTr="00500113">
        <w:tc>
          <w:tcPr>
            <w:tcW w:w="7393" w:type="dxa"/>
          </w:tcPr>
          <w:p w:rsidR="00351F7D" w:rsidRPr="009F0AE7" w:rsidRDefault="00351F7D" w:rsidP="00290E72">
            <w:pPr>
              <w:ind w:firstLine="567"/>
              <w:jc w:val="both"/>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3. Квалификациялык комиссия Кыргыз Республикасынын Юстиция министрлигинин (мындан ары - Юстиция министрлиги) алдында төмөнкү курамдан турган жети адамдан түзүлөт: нотариат маселесин көзөмөлгө алган Юстиция министринин орун басары (Квалификациялык комиссиянын төрагасы), нотариат маселеси боюнча Юстиция министрлигинин түзүмдүк бөлүмүнүн жетекчиси, </w:t>
            </w:r>
            <w:r w:rsidRPr="009F0AE7">
              <w:rPr>
                <w:rFonts w:ascii="Times New Roman" w:hAnsi="Times New Roman" w:cs="Times New Roman"/>
                <w:b/>
                <w:sz w:val="24"/>
                <w:szCs w:val="24"/>
                <w:lang w:val="ky-KG"/>
              </w:rPr>
              <w:t>«Нотариалдык палата» коомдук бирикмесинин төрагасы</w:t>
            </w:r>
            <w:r w:rsidRPr="009F0AE7">
              <w:rPr>
                <w:rFonts w:ascii="Times New Roman" w:hAnsi="Times New Roman" w:cs="Times New Roman"/>
                <w:sz w:val="24"/>
                <w:szCs w:val="24"/>
                <w:lang w:val="ky-KG"/>
              </w:rPr>
              <w:t>, бир мамлекеттик нотариус, нотариат маселеси боюнча Юстиция министрлигинин түзүмдүк бөлүмүнүн кызматкери (Квалификациялык комиссиянын катчысы), жарандык коомдун эки өкүлү.</w:t>
            </w:r>
          </w:p>
        </w:tc>
        <w:tc>
          <w:tcPr>
            <w:tcW w:w="7393" w:type="dxa"/>
            <w:gridSpan w:val="2"/>
          </w:tcPr>
          <w:p w:rsidR="00351F7D" w:rsidRPr="009F0AE7" w:rsidRDefault="00351F7D" w:rsidP="00290E72">
            <w:pPr>
              <w:ind w:firstLine="829"/>
              <w:jc w:val="both"/>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3. Квалификациялык комиссия Кыргыз Республикасынын Юстиция министрлигинин (мындан ары - Юстиция министрлиги) алдында төмөнкү курамдан турган жети адамдан түзүлөт: нотариат маселесин көзөмөлгө алган Юстиция министринин орун басары (Квалификациялык комиссиянын төрагасы), нотариат маселеси боюнча Юстиция министрлигинин түзүмдүк бөлүмүнүн жетекчиси, </w:t>
            </w:r>
            <w:r w:rsidRPr="009F0AE7">
              <w:rPr>
                <w:rFonts w:ascii="Times New Roman" w:hAnsi="Times New Roman" w:cs="Times New Roman"/>
                <w:b/>
                <w:sz w:val="24"/>
                <w:szCs w:val="24"/>
                <w:lang w:val="ky-KG"/>
              </w:rPr>
              <w:t>нотариалдык палатанын өкүлү</w:t>
            </w:r>
            <w:r w:rsidRPr="009F0AE7">
              <w:rPr>
                <w:rFonts w:ascii="Times New Roman" w:hAnsi="Times New Roman" w:cs="Times New Roman"/>
                <w:sz w:val="24"/>
                <w:szCs w:val="24"/>
                <w:lang w:val="ky-KG"/>
              </w:rPr>
              <w:t>, бир мамлекеттик нотариус, нотариат маселеси боюнча Юстиция министрлигинин түзүмдүк бөлүмүнүн кызматкери (Квалификациялык комиссиянын катчысы), жарандык коомдун эки өкүлү.</w:t>
            </w:r>
          </w:p>
        </w:tc>
      </w:tr>
      <w:tr w:rsidR="001A3C88" w:rsidRPr="009F0AE7" w:rsidTr="00500113">
        <w:tc>
          <w:tcPr>
            <w:tcW w:w="7393" w:type="dxa"/>
          </w:tcPr>
          <w:p w:rsidR="007F035A" w:rsidRPr="009F0AE7" w:rsidRDefault="007F035A" w:rsidP="007F035A">
            <w:pPr>
              <w:pStyle w:val="tkTekst"/>
              <w:spacing w:after="0"/>
              <w:rPr>
                <w:rFonts w:ascii="Times New Roman" w:hAnsi="Times New Roman" w:cs="Times New Roman"/>
                <w:sz w:val="24"/>
                <w:szCs w:val="24"/>
              </w:rPr>
            </w:pPr>
            <w:r w:rsidRPr="009F0AE7">
              <w:rPr>
                <w:rFonts w:ascii="Times New Roman" w:hAnsi="Times New Roman" w:cs="Times New Roman"/>
                <w:sz w:val="24"/>
                <w:szCs w:val="24"/>
              </w:rPr>
              <w:t xml:space="preserve">9. </w:t>
            </w:r>
            <w:proofErr w:type="spellStart"/>
            <w:r w:rsidRPr="009F0AE7">
              <w:rPr>
                <w:rFonts w:ascii="Times New Roman" w:hAnsi="Times New Roman" w:cs="Times New Roman"/>
                <w:sz w:val="24"/>
                <w:szCs w:val="24"/>
              </w:rPr>
              <w:t>Квалификациялык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комиссиянын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чечими</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компьютердеги</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тесттин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жыйынтыгынын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негизинде</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кабыл</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алынат</w:t>
            </w:r>
            <w:proofErr w:type="spellEnd"/>
            <w:r w:rsidRPr="009F0AE7">
              <w:rPr>
                <w:rFonts w:ascii="Times New Roman" w:hAnsi="Times New Roman" w:cs="Times New Roman"/>
                <w:sz w:val="24"/>
                <w:szCs w:val="24"/>
              </w:rPr>
              <w:t>.</w:t>
            </w:r>
          </w:p>
          <w:p w:rsidR="007F035A" w:rsidRPr="009F0AE7" w:rsidRDefault="007F035A" w:rsidP="007F035A">
            <w:pPr>
              <w:pStyle w:val="tkTekst"/>
              <w:spacing w:after="0"/>
              <w:ind w:firstLine="0"/>
              <w:rPr>
                <w:rFonts w:ascii="Times New Roman" w:hAnsi="Times New Roman" w:cs="Times New Roman"/>
                <w:sz w:val="24"/>
                <w:szCs w:val="24"/>
                <w:lang w:val="ky-KG"/>
              </w:rPr>
            </w:pPr>
          </w:p>
          <w:p w:rsidR="007F035A" w:rsidRPr="009F0AE7" w:rsidRDefault="007F035A" w:rsidP="007F035A">
            <w:pPr>
              <w:pStyle w:val="tkTekst"/>
              <w:spacing w:after="0"/>
              <w:rPr>
                <w:rFonts w:ascii="Times New Roman" w:hAnsi="Times New Roman" w:cs="Times New Roman"/>
                <w:b/>
                <w:sz w:val="24"/>
                <w:szCs w:val="24"/>
              </w:rPr>
            </w:pPr>
            <w:proofErr w:type="spellStart"/>
            <w:r w:rsidRPr="009F0AE7">
              <w:rPr>
                <w:rFonts w:ascii="Times New Roman" w:hAnsi="Times New Roman" w:cs="Times New Roman"/>
                <w:sz w:val="24"/>
                <w:szCs w:val="24"/>
              </w:rPr>
              <w:t>Тесттин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жыйынтыгы</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компьютердин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мониторуна</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чыгат</w:t>
            </w:r>
            <w:proofErr w:type="spellEnd"/>
            <w:r w:rsidRPr="009F0AE7">
              <w:rPr>
                <w:rFonts w:ascii="Times New Roman" w:hAnsi="Times New Roman" w:cs="Times New Roman"/>
                <w:sz w:val="24"/>
                <w:szCs w:val="24"/>
              </w:rPr>
              <w:t xml:space="preserve">, ал </w:t>
            </w:r>
            <w:proofErr w:type="spellStart"/>
            <w:r w:rsidRPr="009F0AE7">
              <w:rPr>
                <w:rFonts w:ascii="Times New Roman" w:hAnsi="Times New Roman" w:cs="Times New Roman"/>
                <w:sz w:val="24"/>
                <w:szCs w:val="24"/>
              </w:rPr>
              <w:t>катчы</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тарабынан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жазылып</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алынат</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Квалификациялык</w:t>
            </w:r>
            <w:proofErr w:type="spellEnd"/>
            <w:r w:rsidRPr="009F0AE7">
              <w:rPr>
                <w:rFonts w:ascii="Times New Roman" w:hAnsi="Times New Roman" w:cs="Times New Roman"/>
                <w:sz w:val="24"/>
                <w:szCs w:val="24"/>
              </w:rPr>
              <w:t xml:space="preserve"> экзамен </w:t>
            </w:r>
            <w:proofErr w:type="spellStart"/>
            <w:r w:rsidRPr="009F0AE7">
              <w:rPr>
                <w:rFonts w:ascii="Times New Roman" w:hAnsi="Times New Roman" w:cs="Times New Roman"/>
                <w:sz w:val="24"/>
                <w:szCs w:val="24"/>
              </w:rPr>
              <w:t>аяктагандан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кийин</w:t>
            </w:r>
            <w:proofErr w:type="spellEnd"/>
            <w:r w:rsidRPr="009F0AE7">
              <w:rPr>
                <w:rFonts w:ascii="Times New Roman" w:hAnsi="Times New Roman" w:cs="Times New Roman"/>
                <w:sz w:val="24"/>
                <w:szCs w:val="24"/>
              </w:rPr>
              <w:t xml:space="preserve"> протокол </w:t>
            </w:r>
            <w:proofErr w:type="spellStart"/>
            <w:r w:rsidRPr="009F0AE7">
              <w:rPr>
                <w:rFonts w:ascii="Times New Roman" w:hAnsi="Times New Roman" w:cs="Times New Roman"/>
                <w:sz w:val="24"/>
                <w:szCs w:val="24"/>
              </w:rPr>
              <w:t>жазылат</w:t>
            </w:r>
            <w:proofErr w:type="spellEnd"/>
            <w:r w:rsidRPr="009F0AE7">
              <w:rPr>
                <w:rFonts w:ascii="Times New Roman" w:hAnsi="Times New Roman" w:cs="Times New Roman"/>
                <w:sz w:val="24"/>
                <w:szCs w:val="24"/>
              </w:rPr>
              <w:t xml:space="preserve">, ага </w:t>
            </w:r>
            <w:proofErr w:type="spellStart"/>
            <w:r w:rsidRPr="009F0AE7">
              <w:rPr>
                <w:rFonts w:ascii="Times New Roman" w:hAnsi="Times New Roman" w:cs="Times New Roman"/>
                <w:sz w:val="24"/>
                <w:szCs w:val="24"/>
              </w:rPr>
              <w:t>Квалификациялык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lastRenderedPageBreak/>
              <w:t>комиссиянын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бардык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мүчөлө</w:t>
            </w:r>
            <w:proofErr w:type="gramStart"/>
            <w:r w:rsidRPr="009F0AE7">
              <w:rPr>
                <w:rFonts w:ascii="Times New Roman" w:hAnsi="Times New Roman" w:cs="Times New Roman"/>
                <w:sz w:val="24"/>
                <w:szCs w:val="24"/>
              </w:rPr>
              <w:t>р</w:t>
            </w:r>
            <w:proofErr w:type="gramEnd"/>
            <w:r w:rsidRPr="009F0AE7">
              <w:rPr>
                <w:rFonts w:ascii="Times New Roman" w:hAnsi="Times New Roman" w:cs="Times New Roman"/>
                <w:sz w:val="24"/>
                <w:szCs w:val="24"/>
              </w:rPr>
              <w:t>ү</w:t>
            </w:r>
            <w:proofErr w:type="spellEnd"/>
            <w:r w:rsidRPr="009F0AE7">
              <w:rPr>
                <w:rFonts w:ascii="Times New Roman" w:hAnsi="Times New Roman" w:cs="Times New Roman"/>
                <w:sz w:val="24"/>
                <w:szCs w:val="24"/>
              </w:rPr>
              <w:t xml:space="preserve"> кол </w:t>
            </w:r>
            <w:proofErr w:type="spellStart"/>
            <w:r w:rsidRPr="009F0AE7">
              <w:rPr>
                <w:rFonts w:ascii="Times New Roman" w:hAnsi="Times New Roman" w:cs="Times New Roman"/>
                <w:sz w:val="24"/>
                <w:szCs w:val="24"/>
              </w:rPr>
              <w:t>коюшат</w:t>
            </w:r>
            <w:proofErr w:type="spellEnd"/>
            <w:r w:rsidRPr="009F0AE7">
              <w:rPr>
                <w:rFonts w:ascii="Times New Roman" w:hAnsi="Times New Roman" w:cs="Times New Roman"/>
                <w:sz w:val="24"/>
                <w:szCs w:val="24"/>
              </w:rPr>
              <w:t>.</w:t>
            </w:r>
          </w:p>
        </w:tc>
        <w:tc>
          <w:tcPr>
            <w:tcW w:w="7393" w:type="dxa"/>
            <w:gridSpan w:val="2"/>
          </w:tcPr>
          <w:p w:rsidR="007F035A" w:rsidRPr="009F0AE7" w:rsidRDefault="007F035A" w:rsidP="007F035A">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rPr>
              <w:lastRenderedPageBreak/>
              <w:t xml:space="preserve">9. </w:t>
            </w:r>
            <w:proofErr w:type="spellStart"/>
            <w:r w:rsidRPr="009F0AE7">
              <w:rPr>
                <w:rFonts w:ascii="Times New Roman" w:hAnsi="Times New Roman" w:cs="Times New Roman"/>
                <w:sz w:val="24"/>
                <w:szCs w:val="24"/>
              </w:rPr>
              <w:t>Квалификациялык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комиссиянын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чечими</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компьютердеги</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тесттин</w:t>
            </w:r>
            <w:proofErr w:type="spellEnd"/>
            <w:r w:rsidR="00B30C88" w:rsidRPr="009F0AE7">
              <w:rPr>
                <w:rFonts w:ascii="Times New Roman" w:hAnsi="Times New Roman" w:cs="Times New Roman"/>
                <w:b/>
                <w:sz w:val="24"/>
                <w:szCs w:val="24"/>
                <w:lang w:val="ky-KG"/>
              </w:rPr>
              <w:t xml:space="preserve">, практикалык тапшырманын жана </w:t>
            </w:r>
            <w:r w:rsidR="00D64B98" w:rsidRPr="009F0AE7">
              <w:rPr>
                <w:rFonts w:ascii="Times New Roman" w:hAnsi="Times New Roman" w:cs="Times New Roman"/>
                <w:b/>
                <w:sz w:val="24"/>
                <w:szCs w:val="24"/>
                <w:lang w:val="ky-KG"/>
              </w:rPr>
              <w:t xml:space="preserve">баарлашуунун </w:t>
            </w:r>
            <w:proofErr w:type="spellStart"/>
            <w:r w:rsidRPr="009F0AE7">
              <w:rPr>
                <w:rFonts w:ascii="Times New Roman" w:hAnsi="Times New Roman" w:cs="Times New Roman"/>
                <w:sz w:val="24"/>
                <w:szCs w:val="24"/>
              </w:rPr>
              <w:t>жыйынтыгынын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негизинде</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кабыл</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алынат</w:t>
            </w:r>
            <w:proofErr w:type="spellEnd"/>
            <w:r w:rsidRPr="009F0AE7">
              <w:rPr>
                <w:rFonts w:ascii="Times New Roman" w:hAnsi="Times New Roman" w:cs="Times New Roman"/>
                <w:sz w:val="24"/>
                <w:szCs w:val="24"/>
              </w:rPr>
              <w:t>.</w:t>
            </w:r>
          </w:p>
          <w:p w:rsidR="007F035A" w:rsidRPr="009F0AE7" w:rsidRDefault="007F035A" w:rsidP="007F035A">
            <w:pPr>
              <w:pStyle w:val="tkTekst"/>
              <w:spacing w:after="0"/>
              <w:rPr>
                <w:rFonts w:ascii="Times New Roman" w:hAnsi="Times New Roman" w:cs="Times New Roman"/>
                <w:sz w:val="24"/>
                <w:szCs w:val="24"/>
                <w:lang w:val="ky-KG"/>
              </w:rPr>
            </w:pPr>
            <w:proofErr w:type="spellStart"/>
            <w:r w:rsidRPr="009F0AE7">
              <w:rPr>
                <w:rFonts w:ascii="Times New Roman" w:hAnsi="Times New Roman" w:cs="Times New Roman"/>
                <w:sz w:val="24"/>
                <w:szCs w:val="24"/>
              </w:rPr>
              <w:t>Тесттин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жыйынтыгы</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компьютердин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мониторуна</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чыгат</w:t>
            </w:r>
            <w:proofErr w:type="spellEnd"/>
            <w:r w:rsidRPr="009F0AE7">
              <w:rPr>
                <w:rFonts w:ascii="Times New Roman" w:hAnsi="Times New Roman" w:cs="Times New Roman"/>
                <w:sz w:val="24"/>
                <w:szCs w:val="24"/>
              </w:rPr>
              <w:t xml:space="preserve">, ал </w:t>
            </w:r>
            <w:proofErr w:type="spellStart"/>
            <w:r w:rsidRPr="009F0AE7">
              <w:rPr>
                <w:rFonts w:ascii="Times New Roman" w:hAnsi="Times New Roman" w:cs="Times New Roman"/>
                <w:sz w:val="24"/>
                <w:szCs w:val="24"/>
              </w:rPr>
              <w:t>катчы</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тарабынан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жазылып</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алынат</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Квалификациялык</w:t>
            </w:r>
            <w:proofErr w:type="spellEnd"/>
            <w:r w:rsidRPr="009F0AE7">
              <w:rPr>
                <w:rFonts w:ascii="Times New Roman" w:hAnsi="Times New Roman" w:cs="Times New Roman"/>
                <w:sz w:val="24"/>
                <w:szCs w:val="24"/>
              </w:rPr>
              <w:t xml:space="preserve"> экзамен </w:t>
            </w:r>
            <w:proofErr w:type="spellStart"/>
            <w:r w:rsidRPr="009F0AE7">
              <w:rPr>
                <w:rFonts w:ascii="Times New Roman" w:hAnsi="Times New Roman" w:cs="Times New Roman"/>
                <w:sz w:val="24"/>
                <w:szCs w:val="24"/>
              </w:rPr>
              <w:t>аяктагандан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кийин</w:t>
            </w:r>
            <w:proofErr w:type="spellEnd"/>
            <w:r w:rsidRPr="009F0AE7">
              <w:rPr>
                <w:rFonts w:ascii="Times New Roman" w:hAnsi="Times New Roman" w:cs="Times New Roman"/>
                <w:sz w:val="24"/>
                <w:szCs w:val="24"/>
              </w:rPr>
              <w:t xml:space="preserve"> протокол </w:t>
            </w:r>
            <w:proofErr w:type="spellStart"/>
            <w:r w:rsidRPr="009F0AE7">
              <w:rPr>
                <w:rFonts w:ascii="Times New Roman" w:hAnsi="Times New Roman" w:cs="Times New Roman"/>
                <w:sz w:val="24"/>
                <w:szCs w:val="24"/>
              </w:rPr>
              <w:t>жазылат</w:t>
            </w:r>
            <w:proofErr w:type="spellEnd"/>
            <w:r w:rsidRPr="009F0AE7">
              <w:rPr>
                <w:rFonts w:ascii="Times New Roman" w:hAnsi="Times New Roman" w:cs="Times New Roman"/>
                <w:sz w:val="24"/>
                <w:szCs w:val="24"/>
              </w:rPr>
              <w:t xml:space="preserve">, ага </w:t>
            </w:r>
            <w:proofErr w:type="spellStart"/>
            <w:r w:rsidRPr="009F0AE7">
              <w:rPr>
                <w:rFonts w:ascii="Times New Roman" w:hAnsi="Times New Roman" w:cs="Times New Roman"/>
                <w:sz w:val="24"/>
                <w:szCs w:val="24"/>
              </w:rPr>
              <w:t>Квалификациялык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lastRenderedPageBreak/>
              <w:t>комиссиянын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бардык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мүчөлөрү</w:t>
            </w:r>
            <w:proofErr w:type="spellEnd"/>
            <w:r w:rsidRPr="009F0AE7">
              <w:rPr>
                <w:rFonts w:ascii="Times New Roman" w:hAnsi="Times New Roman" w:cs="Times New Roman"/>
                <w:sz w:val="24"/>
                <w:szCs w:val="24"/>
              </w:rPr>
              <w:t xml:space="preserve"> кол </w:t>
            </w:r>
            <w:proofErr w:type="spellStart"/>
            <w:r w:rsidRPr="009F0AE7">
              <w:rPr>
                <w:rFonts w:ascii="Times New Roman" w:hAnsi="Times New Roman" w:cs="Times New Roman"/>
                <w:sz w:val="24"/>
                <w:szCs w:val="24"/>
              </w:rPr>
              <w:t>коюшат</w:t>
            </w:r>
            <w:proofErr w:type="spellEnd"/>
            <w:r w:rsidRPr="009F0AE7">
              <w:rPr>
                <w:rFonts w:ascii="Times New Roman" w:hAnsi="Times New Roman" w:cs="Times New Roman"/>
                <w:sz w:val="24"/>
                <w:szCs w:val="24"/>
              </w:rPr>
              <w:t>.</w:t>
            </w:r>
          </w:p>
        </w:tc>
      </w:tr>
      <w:tr w:rsidR="001A3C88" w:rsidRPr="009F0AE7" w:rsidTr="00500113">
        <w:tc>
          <w:tcPr>
            <w:tcW w:w="7393" w:type="dxa"/>
          </w:tcPr>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lastRenderedPageBreak/>
              <w:t xml:space="preserve">13. Жеке нотариат ишин жүргүзүү укугуна лицензия алууга талапкер адам (мындан ары - талапкер) квалификациялык экзамен тапшыруу үчүн Кыргыз Республикасынын Юстиция министринин атына арыз менен кайрылат (арыздын формасын </w:t>
            </w:r>
            <w:r w:rsidRPr="009F0AE7">
              <w:rPr>
                <w:rFonts w:ascii="Times New Roman" w:hAnsi="Times New Roman" w:cs="Times New Roman"/>
                <w:b/>
                <w:sz w:val="24"/>
                <w:szCs w:val="24"/>
                <w:lang w:val="ky-KG"/>
              </w:rPr>
              <w:t>Квалификациялык комиссия</w:t>
            </w:r>
            <w:r w:rsidRPr="009F0AE7">
              <w:rPr>
                <w:rFonts w:ascii="Times New Roman" w:hAnsi="Times New Roman" w:cs="Times New Roman"/>
                <w:sz w:val="24"/>
                <w:szCs w:val="24"/>
                <w:lang w:val="ky-KG"/>
              </w:rPr>
              <w:t xml:space="preserve"> бекитет) жана министрликтин расмий сайтына жайгаштырылат.</w:t>
            </w:r>
          </w:p>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Арызга төмөнкү документтер тиркелет:</w:t>
            </w:r>
          </w:p>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1) талаптагыдай толтурулган жана кол коюлган кадрларды эсепке алуу боюнча өздүк баракча сүрөтү менен;</w:t>
            </w:r>
          </w:p>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2) өмүр баян;</w:t>
            </w:r>
          </w:p>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3) эмгек китепчесинин көчүрмөсү (акыркы иштеген жери же нотариус тарабынан күбөлөндүрүлгөн);</w:t>
            </w:r>
          </w:p>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4) жогорку юридикалык билими жөнүндө дипломдун көчүрмөсү (нотариус тарабынан күбөлөндүрүлгөн);</w:t>
            </w:r>
          </w:p>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5) паспортунун көчүрмөсү;</w:t>
            </w:r>
          </w:p>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6) </w:t>
            </w:r>
            <w:r w:rsidRPr="009F0AE7">
              <w:rPr>
                <w:rFonts w:ascii="Times New Roman" w:hAnsi="Times New Roman" w:cs="Times New Roman"/>
                <w:strike/>
                <w:sz w:val="24"/>
                <w:szCs w:val="24"/>
                <w:lang w:val="ky-KG"/>
              </w:rPr>
              <w:t>такшалуудан өткөндүгү жөнүндө келишимдин көчүрмөсү;</w:t>
            </w:r>
          </w:p>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7) такшалуудан өткөндүгүнүн жыйынтыгы жөнүндө корутунду;</w:t>
            </w:r>
          </w:p>
          <w:p w:rsidR="00A15E1F" w:rsidRPr="009F0AE7" w:rsidRDefault="00A15E1F" w:rsidP="00A15E1F">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rPr>
              <w:t xml:space="preserve">8) </w:t>
            </w:r>
            <w:proofErr w:type="spellStart"/>
            <w:r w:rsidRPr="009F0AE7">
              <w:rPr>
                <w:rFonts w:ascii="Times New Roman" w:hAnsi="Times New Roman" w:cs="Times New Roman"/>
                <w:sz w:val="24"/>
                <w:szCs w:val="24"/>
              </w:rPr>
              <w:t>көктөмө</w:t>
            </w:r>
            <w:proofErr w:type="spellEnd"/>
            <w:r w:rsidRPr="009F0AE7">
              <w:rPr>
                <w:rFonts w:ascii="Times New Roman" w:hAnsi="Times New Roman" w:cs="Times New Roman"/>
                <w:sz w:val="24"/>
                <w:szCs w:val="24"/>
              </w:rPr>
              <w:t>.</w:t>
            </w:r>
          </w:p>
          <w:p w:rsidR="00E1338B" w:rsidRPr="009F0AE7" w:rsidRDefault="00E1338B" w:rsidP="00A15E1F">
            <w:pPr>
              <w:pStyle w:val="tkTekst"/>
              <w:spacing w:after="0"/>
              <w:rPr>
                <w:rFonts w:ascii="Times New Roman" w:hAnsi="Times New Roman" w:cs="Times New Roman"/>
                <w:sz w:val="24"/>
                <w:szCs w:val="24"/>
                <w:lang w:val="ky-KG"/>
              </w:rPr>
            </w:pPr>
          </w:p>
          <w:p w:rsidR="00E1338B" w:rsidRPr="009F0AE7" w:rsidRDefault="00E1338B" w:rsidP="00A15E1F">
            <w:pPr>
              <w:pStyle w:val="tkTekst"/>
              <w:spacing w:after="0"/>
              <w:rPr>
                <w:rFonts w:ascii="Times New Roman" w:hAnsi="Times New Roman" w:cs="Times New Roman"/>
                <w:sz w:val="24"/>
                <w:szCs w:val="24"/>
                <w:lang w:val="ky-KG"/>
              </w:rPr>
            </w:pPr>
          </w:p>
          <w:p w:rsidR="00E1338B" w:rsidRPr="009F0AE7" w:rsidRDefault="00E1338B" w:rsidP="00A15E1F">
            <w:pPr>
              <w:pStyle w:val="tkTekst"/>
              <w:spacing w:after="0"/>
              <w:rPr>
                <w:rFonts w:ascii="Times New Roman" w:hAnsi="Times New Roman" w:cs="Times New Roman"/>
                <w:sz w:val="24"/>
                <w:szCs w:val="24"/>
                <w:lang w:val="ky-KG"/>
              </w:rPr>
            </w:pPr>
          </w:p>
          <w:p w:rsidR="00E1338B" w:rsidRPr="009F0AE7" w:rsidRDefault="00E1338B" w:rsidP="00A15E1F">
            <w:pPr>
              <w:pStyle w:val="tkTekst"/>
              <w:spacing w:after="0"/>
              <w:rPr>
                <w:rFonts w:ascii="Times New Roman" w:hAnsi="Times New Roman" w:cs="Times New Roman"/>
                <w:sz w:val="24"/>
                <w:szCs w:val="24"/>
                <w:lang w:val="ky-KG"/>
              </w:rPr>
            </w:pPr>
          </w:p>
          <w:p w:rsidR="00A15E1F" w:rsidRPr="009F0AE7" w:rsidRDefault="00A15E1F" w:rsidP="00A15E1F">
            <w:pPr>
              <w:pStyle w:val="tkTekst"/>
              <w:spacing w:after="0"/>
              <w:rPr>
                <w:rFonts w:ascii="Times New Roman" w:hAnsi="Times New Roman" w:cs="Times New Roman"/>
                <w:sz w:val="24"/>
                <w:szCs w:val="24"/>
              </w:rPr>
            </w:pPr>
            <w:proofErr w:type="spellStart"/>
            <w:r w:rsidRPr="009F0AE7">
              <w:rPr>
                <w:rFonts w:ascii="Times New Roman" w:hAnsi="Times New Roman" w:cs="Times New Roman"/>
                <w:sz w:val="24"/>
                <w:szCs w:val="24"/>
              </w:rPr>
              <w:t>Талапкердин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документтери</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Квалификациялык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комиссиясынын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катчысы</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тарабынан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өздүк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иш</w:t>
            </w:r>
            <w:proofErr w:type="spellEnd"/>
            <w:r w:rsidRPr="009F0AE7">
              <w:rPr>
                <w:rFonts w:ascii="Times New Roman" w:hAnsi="Times New Roman" w:cs="Times New Roman"/>
                <w:sz w:val="24"/>
                <w:szCs w:val="24"/>
              </w:rPr>
              <w:t xml:space="preserve"> катары </w:t>
            </w:r>
            <w:proofErr w:type="spellStart"/>
            <w:r w:rsidRPr="009F0AE7">
              <w:rPr>
                <w:rFonts w:ascii="Times New Roman" w:hAnsi="Times New Roman" w:cs="Times New Roman"/>
                <w:sz w:val="24"/>
                <w:szCs w:val="24"/>
              </w:rPr>
              <w:t>таризделет</w:t>
            </w:r>
            <w:proofErr w:type="spellEnd"/>
            <w:r w:rsidRPr="009F0AE7">
              <w:rPr>
                <w:rFonts w:ascii="Times New Roman" w:hAnsi="Times New Roman" w:cs="Times New Roman"/>
                <w:sz w:val="24"/>
                <w:szCs w:val="24"/>
              </w:rPr>
              <w:t>.</w:t>
            </w:r>
          </w:p>
        </w:tc>
        <w:tc>
          <w:tcPr>
            <w:tcW w:w="7393" w:type="dxa"/>
            <w:gridSpan w:val="2"/>
          </w:tcPr>
          <w:p w:rsidR="002B4A1D" w:rsidRPr="009F0AE7" w:rsidRDefault="002B4A1D" w:rsidP="002B4A1D">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13. Жеке нотариат ишин жүргүзүү укугуна лицензия алууга талапкер адам (мындан ары - талапкер) квалификациялык экзамен тапшыруу үчүн Кыргыз Республикасынын Юстиция министринин атына арыз менен кайрылат (арыздын формасын </w:t>
            </w:r>
            <w:r w:rsidRPr="009F0AE7">
              <w:rPr>
                <w:rFonts w:ascii="Times New Roman" w:hAnsi="Times New Roman" w:cs="Times New Roman"/>
                <w:b/>
                <w:sz w:val="24"/>
                <w:szCs w:val="24"/>
                <w:lang w:val="ky-KG"/>
              </w:rPr>
              <w:t>Юстиция министрлиги</w:t>
            </w:r>
            <w:r w:rsidRPr="009F0AE7">
              <w:rPr>
                <w:rFonts w:ascii="Times New Roman" w:hAnsi="Times New Roman" w:cs="Times New Roman"/>
                <w:sz w:val="24"/>
                <w:szCs w:val="24"/>
                <w:lang w:val="ky-KG"/>
              </w:rPr>
              <w:t xml:space="preserve"> бекитет) жана министрликтин расмий сайтына жайгаштырылат.</w:t>
            </w:r>
          </w:p>
          <w:p w:rsidR="002B4A1D" w:rsidRPr="009F0AE7" w:rsidRDefault="002B4A1D" w:rsidP="002B4A1D">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Арызга төмөнкү документтер тиркелет:</w:t>
            </w:r>
          </w:p>
          <w:p w:rsidR="002B4A1D" w:rsidRPr="009F0AE7" w:rsidRDefault="002B4A1D" w:rsidP="002B4A1D">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1) талаптагыдай толтурулган жана кол коюлган кадрларды эсепке алуу боюнча өздүк баракча сүрөтү менен;</w:t>
            </w:r>
          </w:p>
          <w:p w:rsidR="002B4A1D" w:rsidRPr="009F0AE7" w:rsidRDefault="002B4A1D" w:rsidP="002B4A1D">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2) өмүр баян;</w:t>
            </w:r>
          </w:p>
          <w:p w:rsidR="002B4A1D" w:rsidRPr="009F0AE7" w:rsidRDefault="002B4A1D" w:rsidP="002B4A1D">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3) эмгек китепчесинин көчүрмөсү (акыркы иштеген жери же нотариус тарабынан күбөлөндүрүлгөн);</w:t>
            </w:r>
          </w:p>
          <w:p w:rsidR="002B4A1D" w:rsidRPr="009F0AE7" w:rsidRDefault="002B4A1D" w:rsidP="002B4A1D">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4) жогорку юридикалык билими жөнүндө дипломдун көчүрмөсү (нотариус тарабынан күбөлөндүрүлгөн);</w:t>
            </w:r>
          </w:p>
          <w:p w:rsidR="002B4A1D" w:rsidRPr="009F0AE7" w:rsidRDefault="002B4A1D" w:rsidP="002B4A1D">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5) паспортунун көчүрмөсү;</w:t>
            </w:r>
          </w:p>
          <w:p w:rsidR="002B4A1D" w:rsidRPr="009F0AE7" w:rsidRDefault="002B4A1D" w:rsidP="002B4A1D">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6) </w:t>
            </w:r>
            <w:r w:rsidR="004714B6" w:rsidRPr="009F0AE7">
              <w:rPr>
                <w:rFonts w:ascii="Times New Roman" w:hAnsi="Times New Roman" w:cs="Times New Roman"/>
                <w:b/>
                <w:sz w:val="24"/>
                <w:szCs w:val="24"/>
                <w:lang w:val="ky-KG"/>
              </w:rPr>
              <w:t>к</w:t>
            </w:r>
            <w:r w:rsidR="00982763" w:rsidRPr="009F0AE7">
              <w:rPr>
                <w:rFonts w:ascii="Times New Roman" w:hAnsi="Times New Roman" w:cs="Times New Roman"/>
                <w:b/>
                <w:sz w:val="24"/>
                <w:szCs w:val="24"/>
                <w:lang w:val="ky-KG"/>
              </w:rPr>
              <w:t>үчүн жоготту деп табылды;</w:t>
            </w:r>
          </w:p>
          <w:p w:rsidR="002B4A1D" w:rsidRPr="009F0AE7" w:rsidRDefault="002B4A1D" w:rsidP="002B4A1D">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7) такшалуудан өткөндүгүнүн жыйынтыгы жөнүндө корутунду;</w:t>
            </w:r>
          </w:p>
          <w:p w:rsidR="002B4A1D" w:rsidRPr="009F0AE7" w:rsidRDefault="00B4711F" w:rsidP="002B4A1D">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8) көктөмө;</w:t>
            </w:r>
          </w:p>
          <w:p w:rsidR="00B4711F" w:rsidRPr="009F0AE7" w:rsidRDefault="00B4711F" w:rsidP="002B4A1D">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9) арыз ээсинин жеке маалыматтарын чогултууга жана иштетүүгө </w:t>
            </w:r>
            <w:r w:rsidR="00B30C88" w:rsidRPr="009F0AE7">
              <w:rPr>
                <w:rFonts w:ascii="Times New Roman" w:hAnsi="Times New Roman" w:cs="Times New Roman"/>
                <w:b/>
                <w:sz w:val="24"/>
                <w:szCs w:val="24"/>
                <w:lang w:val="ky-KG"/>
              </w:rPr>
              <w:t xml:space="preserve">анын </w:t>
            </w:r>
            <w:r w:rsidRPr="009F0AE7">
              <w:rPr>
                <w:rFonts w:ascii="Times New Roman" w:hAnsi="Times New Roman" w:cs="Times New Roman"/>
                <w:b/>
                <w:sz w:val="24"/>
                <w:szCs w:val="24"/>
                <w:lang w:val="ky-KG"/>
              </w:rPr>
              <w:t>макулдугу. Арыз ээсинин макулдук бланкы Кыргыз Республикасынын Юстиция министрлигини</w:t>
            </w:r>
            <w:r w:rsidR="00B30C88" w:rsidRPr="009F0AE7">
              <w:rPr>
                <w:rFonts w:ascii="Times New Roman" w:hAnsi="Times New Roman" w:cs="Times New Roman"/>
                <w:b/>
                <w:sz w:val="24"/>
                <w:szCs w:val="24"/>
                <w:lang w:val="ky-KG"/>
              </w:rPr>
              <w:t>н расмий сайтында жайгаштырылат</w:t>
            </w:r>
            <w:r w:rsidRPr="009F0AE7">
              <w:rPr>
                <w:rFonts w:ascii="Times New Roman" w:hAnsi="Times New Roman" w:cs="Times New Roman"/>
                <w:b/>
                <w:sz w:val="24"/>
                <w:szCs w:val="24"/>
                <w:lang w:val="ky-KG"/>
              </w:rPr>
              <w:t>.</w:t>
            </w:r>
          </w:p>
          <w:p w:rsidR="002B4A1D" w:rsidRPr="009F0AE7" w:rsidRDefault="002B4A1D" w:rsidP="002B4A1D">
            <w:pPr>
              <w:pStyle w:val="tkTekst"/>
              <w:spacing w:after="0"/>
              <w:ind w:firstLine="545"/>
              <w:rPr>
                <w:rFonts w:ascii="Times New Roman" w:hAnsi="Times New Roman" w:cs="Times New Roman"/>
                <w:sz w:val="24"/>
                <w:szCs w:val="24"/>
                <w:lang w:val="ky-KG"/>
              </w:rPr>
            </w:pPr>
            <w:proofErr w:type="spellStart"/>
            <w:r w:rsidRPr="009F0AE7">
              <w:rPr>
                <w:rFonts w:ascii="Times New Roman" w:hAnsi="Times New Roman" w:cs="Times New Roman"/>
                <w:sz w:val="24"/>
                <w:szCs w:val="24"/>
              </w:rPr>
              <w:t>Талапкердин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документтери</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Квалификациялык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комиссиясынын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катчысы</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тарабынан</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өздүк</w:t>
            </w:r>
            <w:proofErr w:type="spellEnd"/>
            <w:r w:rsidRPr="009F0AE7">
              <w:rPr>
                <w:rFonts w:ascii="Times New Roman" w:hAnsi="Times New Roman" w:cs="Times New Roman"/>
                <w:sz w:val="24"/>
                <w:szCs w:val="24"/>
              </w:rPr>
              <w:t xml:space="preserve"> </w:t>
            </w:r>
            <w:proofErr w:type="spellStart"/>
            <w:r w:rsidRPr="009F0AE7">
              <w:rPr>
                <w:rFonts w:ascii="Times New Roman" w:hAnsi="Times New Roman" w:cs="Times New Roman"/>
                <w:sz w:val="24"/>
                <w:szCs w:val="24"/>
              </w:rPr>
              <w:t>иш</w:t>
            </w:r>
            <w:proofErr w:type="spellEnd"/>
            <w:r w:rsidRPr="009F0AE7">
              <w:rPr>
                <w:rFonts w:ascii="Times New Roman" w:hAnsi="Times New Roman" w:cs="Times New Roman"/>
                <w:sz w:val="24"/>
                <w:szCs w:val="24"/>
              </w:rPr>
              <w:t xml:space="preserve"> катары </w:t>
            </w:r>
            <w:proofErr w:type="spellStart"/>
            <w:r w:rsidRPr="009F0AE7">
              <w:rPr>
                <w:rFonts w:ascii="Times New Roman" w:hAnsi="Times New Roman" w:cs="Times New Roman"/>
                <w:sz w:val="24"/>
                <w:szCs w:val="24"/>
              </w:rPr>
              <w:t>таризделет</w:t>
            </w:r>
            <w:proofErr w:type="spellEnd"/>
            <w:r w:rsidRPr="009F0AE7">
              <w:rPr>
                <w:rFonts w:ascii="Times New Roman" w:hAnsi="Times New Roman" w:cs="Times New Roman"/>
                <w:sz w:val="24"/>
                <w:szCs w:val="24"/>
              </w:rPr>
              <w:t>.</w:t>
            </w:r>
          </w:p>
        </w:tc>
      </w:tr>
      <w:tr w:rsidR="001A3C88" w:rsidRPr="009F0AE7" w:rsidTr="00500113">
        <w:tc>
          <w:tcPr>
            <w:tcW w:w="7393" w:type="dxa"/>
          </w:tcPr>
          <w:p w:rsidR="00982763" w:rsidRPr="009F0AE7" w:rsidRDefault="00982763" w:rsidP="002030C9">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14. Документтер кабыл алынгандан кийин нотариат маселеси боюнча Юстиция министрлигинин түзүмдүк бөлүмү Кыргыз Республикасынын Ички иштер министрлигинин Маалымат борборуна талапкердин соттолгондугу же соттолбогондугу жөнүндө маалыматтарды алуу үчүн суроо-талап жиберет, анын натыйжасы талапкер тарабынан сунушталган өздүк ишке тиркелет.</w:t>
            </w:r>
          </w:p>
        </w:tc>
        <w:tc>
          <w:tcPr>
            <w:tcW w:w="7393" w:type="dxa"/>
            <w:gridSpan w:val="2"/>
          </w:tcPr>
          <w:p w:rsidR="00982763" w:rsidRPr="009F0AE7" w:rsidRDefault="00982763" w:rsidP="00B4711F">
            <w:pPr>
              <w:pStyle w:val="tkTekst"/>
              <w:spacing w:after="0"/>
              <w:ind w:firstLine="545"/>
              <w:rPr>
                <w:rFonts w:ascii="Times New Roman" w:hAnsi="Times New Roman" w:cs="Times New Roman"/>
                <w:b/>
                <w:sz w:val="24"/>
                <w:szCs w:val="24"/>
                <w:lang w:val="ky-KG"/>
              </w:rPr>
            </w:pPr>
            <w:r w:rsidRPr="009F0AE7">
              <w:rPr>
                <w:rFonts w:ascii="Times New Roman" w:hAnsi="Times New Roman" w:cs="Times New Roman"/>
                <w:b/>
                <w:sz w:val="24"/>
                <w:szCs w:val="24"/>
                <w:lang w:val="ky-KG"/>
              </w:rPr>
              <w:t>14. Документтер кабыл алынгандан кийин нотариат маселеси боюнча Юстиция министрлигинин түзүмдүк бөлүмү Кыргыз Республикасынын Ички иштер министрлигине (талапкердин соттолгондугу же соттолбогондугу жөнүндө маалыматтарды алуу үчүн) жана Кыргыз Республикасыны</w:t>
            </w:r>
            <w:r w:rsidR="00D64B98" w:rsidRPr="009F0AE7">
              <w:rPr>
                <w:rFonts w:ascii="Times New Roman" w:hAnsi="Times New Roman" w:cs="Times New Roman"/>
                <w:b/>
                <w:sz w:val="24"/>
                <w:szCs w:val="24"/>
                <w:lang w:val="ky-KG"/>
              </w:rPr>
              <w:t>н Социалдык фондуна</w:t>
            </w:r>
            <w:r w:rsidRPr="009F0AE7">
              <w:rPr>
                <w:rFonts w:ascii="Times New Roman" w:hAnsi="Times New Roman" w:cs="Times New Roman"/>
                <w:b/>
                <w:sz w:val="24"/>
                <w:szCs w:val="24"/>
                <w:lang w:val="ky-KG"/>
              </w:rPr>
              <w:t xml:space="preserve"> (</w:t>
            </w:r>
            <w:r w:rsidR="00B4711F" w:rsidRPr="009F0AE7">
              <w:rPr>
                <w:rFonts w:ascii="Times New Roman" w:hAnsi="Times New Roman" w:cs="Times New Roman"/>
                <w:b/>
                <w:sz w:val="24"/>
                <w:szCs w:val="24"/>
                <w:lang w:val="ky-KG"/>
              </w:rPr>
              <w:t>иштөө мезгилдери жөнүндө</w:t>
            </w:r>
            <w:r w:rsidR="00B30C88" w:rsidRPr="009F0AE7">
              <w:rPr>
                <w:rFonts w:ascii="Times New Roman" w:hAnsi="Times New Roman" w:cs="Times New Roman"/>
                <w:b/>
                <w:sz w:val="24"/>
                <w:szCs w:val="24"/>
                <w:lang w:val="ky-KG"/>
              </w:rPr>
              <w:t>гү</w:t>
            </w:r>
            <w:r w:rsidR="00B4711F" w:rsidRPr="009F0AE7">
              <w:rPr>
                <w:rFonts w:ascii="Times New Roman" w:hAnsi="Times New Roman" w:cs="Times New Roman"/>
                <w:b/>
                <w:sz w:val="24"/>
                <w:szCs w:val="24"/>
                <w:lang w:val="ky-KG"/>
              </w:rPr>
              <w:t xml:space="preserve"> </w:t>
            </w:r>
            <w:r w:rsidRPr="009F0AE7">
              <w:rPr>
                <w:rFonts w:ascii="Times New Roman" w:hAnsi="Times New Roman" w:cs="Times New Roman"/>
                <w:b/>
                <w:sz w:val="24"/>
                <w:szCs w:val="24"/>
                <w:lang w:val="ky-KG"/>
              </w:rPr>
              <w:t>маалыматтарды алуу үчүн</w:t>
            </w:r>
            <w:r w:rsidR="004714B6" w:rsidRPr="009F0AE7">
              <w:rPr>
                <w:rFonts w:ascii="Times New Roman" w:hAnsi="Times New Roman" w:cs="Times New Roman"/>
                <w:b/>
                <w:sz w:val="24"/>
                <w:szCs w:val="24"/>
                <w:lang w:val="ky-KG"/>
              </w:rPr>
              <w:t xml:space="preserve">) </w:t>
            </w:r>
            <w:r w:rsidRPr="009F0AE7">
              <w:rPr>
                <w:rFonts w:ascii="Times New Roman" w:hAnsi="Times New Roman" w:cs="Times New Roman"/>
                <w:b/>
                <w:sz w:val="24"/>
                <w:szCs w:val="24"/>
                <w:lang w:val="ky-KG"/>
              </w:rPr>
              <w:t xml:space="preserve">суроо-талап жиберет, </w:t>
            </w:r>
            <w:r w:rsidR="004714B6" w:rsidRPr="009F0AE7">
              <w:rPr>
                <w:rFonts w:ascii="Times New Roman" w:hAnsi="Times New Roman" w:cs="Times New Roman"/>
                <w:b/>
                <w:sz w:val="24"/>
                <w:szCs w:val="24"/>
                <w:lang w:val="ky-KG"/>
              </w:rPr>
              <w:t xml:space="preserve">анын ичинде «Түндүк» </w:t>
            </w:r>
            <w:r w:rsidR="00D64B98" w:rsidRPr="009F0AE7">
              <w:rPr>
                <w:rFonts w:ascii="Times New Roman" w:hAnsi="Times New Roman" w:cs="Times New Roman"/>
                <w:b/>
                <w:sz w:val="24"/>
                <w:szCs w:val="24"/>
                <w:lang w:val="ky-KG"/>
              </w:rPr>
              <w:t xml:space="preserve">ведомстволор аралык </w:t>
            </w:r>
            <w:r w:rsidR="004714B6" w:rsidRPr="009F0AE7">
              <w:rPr>
                <w:rFonts w:ascii="Times New Roman" w:hAnsi="Times New Roman" w:cs="Times New Roman"/>
                <w:b/>
                <w:sz w:val="24"/>
                <w:szCs w:val="24"/>
                <w:lang w:val="ky-KG"/>
              </w:rPr>
              <w:t xml:space="preserve">электрондук өз ара аракеттенүү тутуму аркылуу кайрылууга укуктуу. </w:t>
            </w:r>
            <w:r w:rsidR="00D64B98" w:rsidRPr="009F0AE7">
              <w:rPr>
                <w:rFonts w:ascii="Times New Roman" w:hAnsi="Times New Roman" w:cs="Times New Roman"/>
                <w:b/>
                <w:sz w:val="24"/>
                <w:szCs w:val="24"/>
                <w:lang w:val="ky-KG"/>
              </w:rPr>
              <w:t>Суроо-талаптардын натыйжалары талапкердин өздүк ишине тиркелет</w:t>
            </w:r>
            <w:r w:rsidR="00BB27B2" w:rsidRPr="009F0AE7">
              <w:rPr>
                <w:rFonts w:ascii="Times New Roman" w:hAnsi="Times New Roman" w:cs="Times New Roman"/>
                <w:b/>
                <w:sz w:val="24"/>
                <w:szCs w:val="24"/>
                <w:lang w:val="ky-KG"/>
              </w:rPr>
              <w:t>.</w:t>
            </w:r>
          </w:p>
        </w:tc>
      </w:tr>
      <w:tr w:rsidR="001A3C88" w:rsidRPr="00604A34" w:rsidTr="00500113">
        <w:tc>
          <w:tcPr>
            <w:tcW w:w="7393" w:type="dxa"/>
          </w:tcPr>
          <w:p w:rsidR="002252BA" w:rsidRPr="009F0AE7" w:rsidRDefault="002252BA" w:rsidP="002252BA">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lastRenderedPageBreak/>
              <w:t>17. Төмөнкү адамдарга квалификациялык экзамен тапшырууга уруксат берилбейт:</w:t>
            </w:r>
          </w:p>
          <w:p w:rsidR="002252BA" w:rsidRPr="009F0AE7" w:rsidRDefault="002252BA" w:rsidP="002252BA">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1) такшалуу аяктаган күндөн тартып бир айдын ичинде такшалуудан өтүүнүн жыйынтыктары боюнча корутундуну, такшалуудан өтүүнүн планын жана башка зарыл болгон документтерди сунуштабаган адамдар;</w:t>
            </w:r>
          </w:p>
          <w:p w:rsidR="00932FA8" w:rsidRPr="009F0AE7" w:rsidRDefault="002252BA" w:rsidP="002252BA">
            <w:pPr>
              <w:pStyle w:val="tkTekst"/>
              <w:spacing w:after="0"/>
              <w:rPr>
                <w:rFonts w:ascii="Times New Roman" w:hAnsi="Times New Roman" w:cs="Times New Roman"/>
                <w:sz w:val="24"/>
                <w:szCs w:val="24"/>
                <w:lang w:val="ky-KG"/>
              </w:rPr>
            </w:pPr>
            <w:r w:rsidRPr="009F0AE7">
              <w:rPr>
                <w:rFonts w:ascii="Times New Roman" w:hAnsi="Times New Roman" w:cs="Times New Roman"/>
                <w:b/>
                <w:sz w:val="24"/>
                <w:szCs w:val="24"/>
                <w:lang w:val="ky-KG"/>
              </w:rPr>
              <w:t>2) такшалуудан белгиленген тартипте өтпөгөндөр, жана Кыргыз Республикасынын мыйзамдарында белгиленген башка учурларда.</w:t>
            </w:r>
          </w:p>
        </w:tc>
        <w:tc>
          <w:tcPr>
            <w:tcW w:w="7393" w:type="dxa"/>
            <w:gridSpan w:val="2"/>
          </w:tcPr>
          <w:p w:rsidR="002252BA" w:rsidRPr="009F0AE7" w:rsidRDefault="002252BA" w:rsidP="002252BA">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17. Төмөнкү адамдарга квалификациялык экзамен тапшырууга уруксат берилбейт:</w:t>
            </w:r>
          </w:p>
          <w:p w:rsidR="002252BA" w:rsidRPr="009F0AE7" w:rsidRDefault="002252BA" w:rsidP="002252BA">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1) такшалуу аяктаган күндөн тартып бир айдын ичинде такшалуудан өтүүнүн </w:t>
            </w:r>
            <w:r w:rsidR="00D64B98" w:rsidRPr="009F0AE7">
              <w:rPr>
                <w:rFonts w:ascii="Times New Roman" w:hAnsi="Times New Roman" w:cs="Times New Roman"/>
                <w:b/>
                <w:sz w:val="24"/>
                <w:szCs w:val="24"/>
                <w:lang w:val="ky-KG"/>
              </w:rPr>
              <w:t>жыйынтыктары боюнча корутундуну</w:t>
            </w:r>
            <w:r w:rsidRPr="009F0AE7">
              <w:rPr>
                <w:rFonts w:ascii="Times New Roman" w:hAnsi="Times New Roman" w:cs="Times New Roman"/>
                <w:b/>
                <w:sz w:val="24"/>
                <w:szCs w:val="24"/>
                <w:lang w:val="ky-KG"/>
              </w:rPr>
              <w:t xml:space="preserve"> сунуштабаган</w:t>
            </w:r>
            <w:r w:rsidR="00D64B98" w:rsidRPr="009F0AE7">
              <w:rPr>
                <w:rFonts w:ascii="Times New Roman" w:hAnsi="Times New Roman" w:cs="Times New Roman"/>
                <w:b/>
                <w:sz w:val="24"/>
                <w:szCs w:val="24"/>
                <w:lang w:val="ky-KG"/>
              </w:rPr>
              <w:t>дар</w:t>
            </w:r>
            <w:r w:rsidRPr="009F0AE7">
              <w:rPr>
                <w:rFonts w:ascii="Times New Roman" w:hAnsi="Times New Roman" w:cs="Times New Roman"/>
                <w:b/>
                <w:sz w:val="24"/>
                <w:szCs w:val="24"/>
                <w:lang w:val="ky-KG"/>
              </w:rPr>
              <w:t>;</w:t>
            </w:r>
          </w:p>
          <w:p w:rsidR="00932FA8" w:rsidRPr="009F0AE7" w:rsidRDefault="002252BA" w:rsidP="0029104E">
            <w:pPr>
              <w:pStyle w:val="tkTekst"/>
              <w:spacing w:after="0"/>
              <w:ind w:firstLine="545"/>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2) такшалуудан </w:t>
            </w:r>
            <w:r w:rsidR="00D64B98" w:rsidRPr="009F0AE7">
              <w:rPr>
                <w:rFonts w:ascii="Times New Roman" w:hAnsi="Times New Roman" w:cs="Times New Roman"/>
                <w:b/>
                <w:sz w:val="24"/>
                <w:szCs w:val="24"/>
                <w:lang w:val="ky-KG"/>
              </w:rPr>
              <w:t>белгиленген тартипте өтпөгөндөр</w:t>
            </w:r>
            <w:r w:rsidRPr="009F0AE7">
              <w:rPr>
                <w:rFonts w:ascii="Times New Roman" w:hAnsi="Times New Roman" w:cs="Times New Roman"/>
                <w:b/>
                <w:sz w:val="24"/>
                <w:szCs w:val="24"/>
                <w:lang w:val="ky-KG"/>
              </w:rPr>
              <w:t xml:space="preserve"> жана </w:t>
            </w:r>
            <w:r w:rsidR="0029104E" w:rsidRPr="009F0AE7">
              <w:rPr>
                <w:rFonts w:ascii="Times New Roman" w:hAnsi="Times New Roman" w:cs="Times New Roman"/>
                <w:b/>
                <w:sz w:val="24"/>
                <w:szCs w:val="24"/>
                <w:lang w:val="ky-KG"/>
              </w:rPr>
              <w:t xml:space="preserve">«Нотариат жөнүндө» Кыргыз Республикасынын </w:t>
            </w:r>
            <w:r w:rsidR="00D64B98" w:rsidRPr="009F0AE7">
              <w:rPr>
                <w:rFonts w:ascii="Times New Roman" w:hAnsi="Times New Roman" w:cs="Times New Roman"/>
                <w:b/>
                <w:sz w:val="24"/>
                <w:szCs w:val="24"/>
                <w:lang w:val="ky-KG"/>
              </w:rPr>
              <w:t>М</w:t>
            </w:r>
            <w:r w:rsidRPr="009F0AE7">
              <w:rPr>
                <w:rFonts w:ascii="Times New Roman" w:hAnsi="Times New Roman" w:cs="Times New Roman"/>
                <w:b/>
                <w:sz w:val="24"/>
                <w:szCs w:val="24"/>
                <w:lang w:val="ky-KG"/>
              </w:rPr>
              <w:t>ыйзам</w:t>
            </w:r>
            <w:r w:rsidR="0029104E" w:rsidRPr="009F0AE7">
              <w:rPr>
                <w:rFonts w:ascii="Times New Roman" w:hAnsi="Times New Roman" w:cs="Times New Roman"/>
                <w:b/>
                <w:sz w:val="24"/>
                <w:szCs w:val="24"/>
                <w:lang w:val="ky-KG"/>
              </w:rPr>
              <w:t xml:space="preserve">ынын                   4-беренесинде </w:t>
            </w:r>
            <w:r w:rsidRPr="009F0AE7">
              <w:rPr>
                <w:rFonts w:ascii="Times New Roman" w:hAnsi="Times New Roman" w:cs="Times New Roman"/>
                <w:b/>
                <w:sz w:val="24"/>
                <w:szCs w:val="24"/>
                <w:lang w:val="ky-KG"/>
              </w:rPr>
              <w:t>белгиленген учурларда.</w:t>
            </w:r>
          </w:p>
          <w:p w:rsidR="00E1338B" w:rsidRPr="009F0AE7" w:rsidRDefault="00B4711F" w:rsidP="0029104E">
            <w:pPr>
              <w:pStyle w:val="tkTekst"/>
              <w:spacing w:after="0"/>
              <w:ind w:firstLine="545"/>
              <w:rPr>
                <w:lang w:val="ky-KG"/>
              </w:rPr>
            </w:pPr>
            <w:r w:rsidRPr="009F0AE7">
              <w:rPr>
                <w:rFonts w:ascii="Times New Roman" w:hAnsi="Times New Roman" w:cs="Times New Roman"/>
                <w:b/>
                <w:sz w:val="24"/>
                <w:szCs w:val="24"/>
                <w:lang w:val="ky-KG"/>
              </w:rPr>
              <w:t>Ушул пункттун 1-пунктчасында көрсөтүлгөн мөөнөттү олуттуу себептер менен өткөрүп жиберген учурда, талапкер өтүп кеткен мөөнөттү калыбына келтирүү үчүн Квалификациялык комиссияга арызы менен кайрыла алат.</w:t>
            </w:r>
            <w:r w:rsidR="00E1338B" w:rsidRPr="009F0AE7">
              <w:rPr>
                <w:lang w:val="ky-KG"/>
              </w:rPr>
              <w:t xml:space="preserve"> </w:t>
            </w:r>
          </w:p>
          <w:p w:rsidR="00CE63F0" w:rsidRPr="009F0AE7" w:rsidRDefault="0029104E" w:rsidP="00FC047A">
            <w:pPr>
              <w:pStyle w:val="tkTekst"/>
              <w:spacing w:after="0"/>
              <w:ind w:firstLine="545"/>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Квалификациялык экзамен тапшырууга уруксат албаган </w:t>
            </w:r>
            <w:r w:rsidR="00D64B98" w:rsidRPr="009F0AE7">
              <w:rPr>
                <w:rFonts w:ascii="Times New Roman" w:hAnsi="Times New Roman" w:cs="Times New Roman"/>
                <w:b/>
                <w:sz w:val="24"/>
                <w:szCs w:val="24"/>
                <w:lang w:val="ky-KG"/>
              </w:rPr>
              <w:t>жакка</w:t>
            </w:r>
            <w:r w:rsidRPr="009F0AE7">
              <w:rPr>
                <w:rFonts w:ascii="Times New Roman" w:hAnsi="Times New Roman" w:cs="Times New Roman"/>
                <w:b/>
                <w:sz w:val="24"/>
                <w:szCs w:val="24"/>
                <w:lang w:val="ky-KG"/>
              </w:rPr>
              <w:t xml:space="preserve"> мурда берилген документтер кайтарылып берилет.</w:t>
            </w:r>
            <w:r w:rsidR="00E1338B" w:rsidRPr="009F0AE7">
              <w:rPr>
                <w:rFonts w:ascii="Times New Roman" w:hAnsi="Times New Roman" w:cs="Times New Roman"/>
                <w:b/>
                <w:sz w:val="24"/>
                <w:szCs w:val="24"/>
                <w:lang w:val="ky-KG"/>
              </w:rPr>
              <w:t xml:space="preserve"> Квалификациялык экзаменге кирүүдөн баш тартуу үчүн негиз болгон документтердин көчүрмөлөрү өздүк ишине тиркелет.</w:t>
            </w:r>
          </w:p>
        </w:tc>
      </w:tr>
      <w:tr w:rsidR="00A33F51" w:rsidRPr="00604A34" w:rsidTr="00500113">
        <w:tc>
          <w:tcPr>
            <w:tcW w:w="7393" w:type="dxa"/>
          </w:tcPr>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18. Квалификациялык экзамен компьютердик тестирлөө, практикалык тапшырма, сүйлөшүү түрүндө жүргүзүлөт.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1) Компьютердик тест 60 суроодон турат. Тест суроонун өзүнөн жана </w:t>
            </w:r>
            <w:r w:rsidRPr="009F0AE7">
              <w:rPr>
                <w:rFonts w:ascii="Times New Roman" w:hAnsi="Times New Roman" w:cs="Times New Roman"/>
                <w:b/>
                <w:sz w:val="24"/>
                <w:szCs w:val="24"/>
                <w:lang w:val="ky-KG"/>
              </w:rPr>
              <w:t>үч</w:t>
            </w:r>
            <w:r w:rsidRPr="009F0AE7">
              <w:rPr>
                <w:rFonts w:ascii="Times New Roman" w:hAnsi="Times New Roman" w:cs="Times New Roman"/>
                <w:sz w:val="24"/>
                <w:szCs w:val="24"/>
                <w:lang w:val="ky-KG"/>
              </w:rPr>
              <w:t xml:space="preserve"> варианттуу жооптон турат. Талапкер ар бир суроого берилген жооптордун арасынан бирөөнү тандап, аны тийиштүү түрдө белгилеп коюусу керек.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Талапкерлер компьютердик тестирлөөнү өзүнүн каалоосуна жараша  мамлекеттик же расмий тилде тапшырат. </w:t>
            </w:r>
          </w:p>
          <w:p w:rsidR="00CE63F0" w:rsidRPr="009F0AE7" w:rsidRDefault="00CE63F0" w:rsidP="00CE63F0">
            <w:pPr>
              <w:pStyle w:val="tkTekst"/>
              <w:spacing w:after="0"/>
              <w:rPr>
                <w:rFonts w:ascii="Times New Roman" w:hAnsi="Times New Roman" w:cs="Times New Roman"/>
                <w:sz w:val="24"/>
                <w:szCs w:val="24"/>
                <w:lang w:val="ky-KG"/>
              </w:rPr>
            </w:pPr>
          </w:p>
          <w:p w:rsidR="00CE63F0" w:rsidRPr="009F0AE7" w:rsidRDefault="00CE63F0" w:rsidP="00CE63F0">
            <w:pPr>
              <w:pStyle w:val="tkTekst"/>
              <w:spacing w:after="0"/>
              <w:rPr>
                <w:rFonts w:ascii="Times New Roman" w:hAnsi="Times New Roman" w:cs="Times New Roman"/>
                <w:sz w:val="24"/>
                <w:szCs w:val="24"/>
                <w:lang w:val="ky-KG"/>
              </w:rPr>
            </w:pPr>
          </w:p>
          <w:p w:rsidR="00CE63F0" w:rsidRPr="009F0AE7" w:rsidRDefault="00CE63F0" w:rsidP="00CE63F0">
            <w:pPr>
              <w:pStyle w:val="tkTekst"/>
              <w:spacing w:after="0"/>
              <w:rPr>
                <w:rFonts w:ascii="Times New Roman" w:hAnsi="Times New Roman" w:cs="Times New Roman"/>
                <w:sz w:val="24"/>
                <w:szCs w:val="24"/>
                <w:lang w:val="ky-KG"/>
              </w:rPr>
            </w:pPr>
          </w:p>
          <w:p w:rsidR="00CE63F0" w:rsidRPr="009F0AE7" w:rsidRDefault="00CE63F0" w:rsidP="00CE63F0">
            <w:pPr>
              <w:pStyle w:val="tkTekst"/>
              <w:spacing w:after="0"/>
              <w:rPr>
                <w:rFonts w:ascii="Times New Roman" w:hAnsi="Times New Roman" w:cs="Times New Roman"/>
                <w:sz w:val="24"/>
                <w:szCs w:val="24"/>
                <w:lang w:val="ky-KG"/>
              </w:rPr>
            </w:pP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Квалификациялык комиссиянын мүчөлөрү башка бөлмөдө болушат, ал жактан сынакка "on-line" режиминде видео-байкоо жүргүзүлөт.</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2) Компьютердик тестирлөө төмөндөгүдөй тартипте өткөрүлөт: </w:t>
            </w:r>
          </w:p>
          <w:p w:rsidR="00CE63F0" w:rsidRPr="009F0AE7" w:rsidRDefault="00CE63F0" w:rsidP="00CE63F0">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 Квалификациялык комиссиянын катчысы талапкерлерди күбөлүгү боюнча күбөлөндүрөт, андан соң талапкерлер өзү гана компьютерге киргизе турган шифрди алат; </w:t>
            </w:r>
          </w:p>
          <w:p w:rsidR="005D0D38" w:rsidRPr="009F0AE7" w:rsidRDefault="005D0D38" w:rsidP="00CE63F0">
            <w:pPr>
              <w:pStyle w:val="tkTekst"/>
              <w:spacing w:after="0"/>
              <w:rPr>
                <w:rFonts w:ascii="Times New Roman" w:hAnsi="Times New Roman" w:cs="Times New Roman"/>
                <w:sz w:val="24"/>
                <w:szCs w:val="24"/>
                <w:lang w:val="ky-KG"/>
              </w:rPr>
            </w:pPr>
          </w:p>
          <w:p w:rsidR="00E1338B" w:rsidRPr="009F0AE7" w:rsidRDefault="00E1338B" w:rsidP="00CE63F0">
            <w:pPr>
              <w:pStyle w:val="tkTekst"/>
              <w:spacing w:after="0"/>
              <w:rPr>
                <w:rFonts w:ascii="Times New Roman" w:hAnsi="Times New Roman" w:cs="Times New Roman"/>
                <w:sz w:val="24"/>
                <w:szCs w:val="24"/>
                <w:lang w:val="ky-KG"/>
              </w:rPr>
            </w:pPr>
          </w:p>
          <w:p w:rsidR="00E1338B" w:rsidRPr="009F0AE7" w:rsidRDefault="00E1338B" w:rsidP="00CE63F0">
            <w:pPr>
              <w:pStyle w:val="tkTekst"/>
              <w:spacing w:after="0"/>
              <w:rPr>
                <w:rFonts w:ascii="Times New Roman" w:hAnsi="Times New Roman" w:cs="Times New Roman"/>
                <w:sz w:val="24"/>
                <w:szCs w:val="24"/>
                <w:lang w:val="ky-KG"/>
              </w:rPr>
            </w:pPr>
          </w:p>
          <w:p w:rsidR="00E1338B" w:rsidRPr="009F0AE7" w:rsidRDefault="00E1338B" w:rsidP="00CE63F0">
            <w:pPr>
              <w:pStyle w:val="tkTekst"/>
              <w:spacing w:after="0"/>
              <w:rPr>
                <w:rFonts w:ascii="Times New Roman" w:hAnsi="Times New Roman" w:cs="Times New Roman"/>
                <w:sz w:val="24"/>
                <w:szCs w:val="24"/>
                <w:lang w:val="ky-KG"/>
              </w:rPr>
            </w:pP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 Квалификациялык сынактын мөөнөтү 60 мүнөт, убакыт тест башталгандан тарта компьютерде белгиленет;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 Тесттин жыйынтыктары компьютердин мониторуна дароо чыгат, ал катчы тарабынан белгиленет.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3) Компьютердик тестирлөө балл коюу системасы боюнча бааланат. Ар бир туура жооп үчүн талапкер бир баллга ээ болот.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4) Пайыздык өлчөмдө 50 жана андан жогору пайызга тең болгон 30 жана андан көп суроого туура жооп берген талапкер компьютердик тестирлөөнү тапшырган болуп эсептелет.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5) Компьютердик тестирлөөдө 50 пайыздан аз эмес көрсөткүчкө ээ болгон талапкерлер практикалык тапшырмага өтөт, ал тестирлөө этабынан кийин Квалификациялык комиссия тарабынан өткөрүлөт. </w:t>
            </w:r>
          </w:p>
        </w:tc>
        <w:tc>
          <w:tcPr>
            <w:tcW w:w="7393" w:type="dxa"/>
            <w:gridSpan w:val="2"/>
          </w:tcPr>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lastRenderedPageBreak/>
              <w:t xml:space="preserve">18. Квалификациялык экзамен компьютердик тестирлөө, практикалык тапшырма, сүйлөшүү түрүндө жүргүзүлөт.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1) Компьютердик тест 60 суроодон турат. Тест суроонун өзүнөн жана </w:t>
            </w:r>
            <w:r w:rsidRPr="009F0AE7">
              <w:rPr>
                <w:rFonts w:ascii="Times New Roman" w:hAnsi="Times New Roman" w:cs="Times New Roman"/>
                <w:b/>
                <w:sz w:val="24"/>
                <w:szCs w:val="24"/>
                <w:lang w:val="ky-KG"/>
              </w:rPr>
              <w:t>бир нече</w:t>
            </w:r>
            <w:r w:rsidRPr="009F0AE7">
              <w:rPr>
                <w:rFonts w:ascii="Times New Roman" w:hAnsi="Times New Roman" w:cs="Times New Roman"/>
                <w:sz w:val="24"/>
                <w:szCs w:val="24"/>
                <w:lang w:val="ky-KG"/>
              </w:rPr>
              <w:t xml:space="preserve"> варианттуу жооптон турат. Талапкер ар бир суроого берилген жооптордун арасынан бирөөнү тандап, аны тийиштүү түрдө белгилеп коюусу керек.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Талапкерлер компьютердик тестирлөөнү өзүнүн каалоосуна жараша  мамлекеттик же расмий тилде тапшырат. </w:t>
            </w:r>
          </w:p>
          <w:p w:rsidR="00EF660A" w:rsidRPr="009F0AE7" w:rsidRDefault="00EF660A" w:rsidP="00CE63F0">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Ар бир талапкер үчүн тестирлөө суроолору Юстиция министрлиги тарабынан бекитилген суроолордун жалпы санынан автоматтык түрдө электрондук компьютердик тестирлөө тутуму аркылуу генерацияланат.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Квалификациялык комиссиянын мүчөлөрү башка бөлмөдө болушат, ал жактан сынакка "on-line" режиминде видео-байкоо жүргүзүлөт.</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2) Компьютердик тестирлөө төмөндөгүдөй тартипте өткөрүлөт: </w:t>
            </w:r>
          </w:p>
          <w:p w:rsidR="00EF660A" w:rsidRPr="009F0AE7" w:rsidRDefault="005D0D38" w:rsidP="00CE63F0">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 </w:t>
            </w:r>
            <w:r w:rsidR="00EF660A" w:rsidRPr="009F0AE7">
              <w:rPr>
                <w:rFonts w:ascii="Times New Roman" w:hAnsi="Times New Roman" w:cs="Times New Roman"/>
                <w:b/>
                <w:sz w:val="24"/>
                <w:szCs w:val="24"/>
                <w:lang w:val="ky-KG"/>
              </w:rPr>
              <w:t xml:space="preserve">Квалификациялык комиссиянын катчысы талапкерлерди паспорту боюнча же Кыргыз Республикасынын мыйзамдарына ылайык керт башын күбөлөндүргөн документ катары </w:t>
            </w:r>
            <w:r w:rsidR="00EF660A" w:rsidRPr="009F0AE7">
              <w:rPr>
                <w:rFonts w:ascii="Times New Roman" w:hAnsi="Times New Roman" w:cs="Times New Roman"/>
                <w:b/>
                <w:sz w:val="24"/>
                <w:szCs w:val="24"/>
                <w:lang w:val="ky-KG"/>
              </w:rPr>
              <w:lastRenderedPageBreak/>
              <w:t>таанылган башка документ боюнча өздүгүн аныктайт;</w:t>
            </w:r>
          </w:p>
          <w:p w:rsidR="00E1338B" w:rsidRPr="009F0AE7" w:rsidRDefault="00E1338B" w:rsidP="00CE63F0">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Квалификациялык комиссиянын катчысы талапкерлерди Юстиция министрлиги тарабынан аныкталган тестирлөө эрежелери менен тааныштырат;</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 Квалификациялык сынактын мөөнөтү 60 мүнөт, убакыт тест башталгандан тарта компьютерде белгиленет;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 Тесттин жыйынтыктары компьютердин мониторуна дароо чыгат, ал катчы тарабынан белгиленет.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3) Компьютердик тестирлөө балл коюу системасы боюнча бааланат. Ар бир туура жооп үчүн талапкер бир баллга ээ болот.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4) Пайыздык өлчөмдө 50 жана андан жогору пайызга тең болгон 30 жана андан көп суроого туура жооп берген талапкер компьютердик тестирлөөнү тапшырган болуп эсептелет. </w:t>
            </w:r>
          </w:p>
          <w:p w:rsidR="00CE63F0" w:rsidRPr="009F0AE7" w:rsidRDefault="00CE63F0" w:rsidP="00CE63F0">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5) Компьютердик тестирлөөдө 50 пайыздан аз эмес көрсөткүчкө ээ болгон талапкерлер практикалык тапшырмага өтөт, ал тестирлөө этабынан кийин Квалификациялык комиссия тарабынан өткөрүлөт. </w:t>
            </w:r>
          </w:p>
        </w:tc>
      </w:tr>
      <w:tr w:rsidR="00E1338B" w:rsidRPr="00604A34" w:rsidTr="00500113">
        <w:tc>
          <w:tcPr>
            <w:tcW w:w="7393" w:type="dxa"/>
          </w:tcPr>
          <w:p w:rsidR="00E1338B" w:rsidRPr="009F0AE7" w:rsidRDefault="00E1338B" w:rsidP="00E1338B">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lastRenderedPageBreak/>
              <w:t>19. Кызматтык милдеттерди аткарууга байланыштуу маселелер боюнча атайын билимдерди жана жөндөмдөрдү аныктоо үчүн Кыргыз Республикасынын Юстиция министрлиги тарабынан практикалык тапшырмалар иштелип чыгат.</w:t>
            </w:r>
          </w:p>
          <w:p w:rsidR="00E1338B" w:rsidRPr="009F0AE7" w:rsidRDefault="00E1338B" w:rsidP="00E1338B">
            <w:pPr>
              <w:pStyle w:val="tkTekst"/>
              <w:spacing w:after="0"/>
              <w:rPr>
                <w:rFonts w:ascii="Times New Roman" w:hAnsi="Times New Roman" w:cs="Times New Roman"/>
                <w:sz w:val="24"/>
                <w:szCs w:val="24"/>
                <w:lang w:val="ky-KG"/>
              </w:rPr>
            </w:pPr>
            <w:r w:rsidRPr="009F0AE7">
              <w:rPr>
                <w:rFonts w:ascii="Times New Roman" w:hAnsi="Times New Roman" w:cs="Times New Roman"/>
                <w:sz w:val="24"/>
                <w:szCs w:val="24"/>
                <w:lang w:val="ky-KG"/>
              </w:rPr>
              <w:t xml:space="preserve"> </w:t>
            </w:r>
          </w:p>
        </w:tc>
        <w:tc>
          <w:tcPr>
            <w:tcW w:w="7393" w:type="dxa"/>
            <w:gridSpan w:val="2"/>
          </w:tcPr>
          <w:p w:rsidR="00E1338B" w:rsidRPr="009F0AE7" w:rsidRDefault="00E1338B" w:rsidP="00A532DE">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19. </w:t>
            </w:r>
            <w:r w:rsidR="00773E37" w:rsidRPr="00773E37">
              <w:rPr>
                <w:rFonts w:ascii="Times New Roman" w:hAnsi="Times New Roman" w:cs="Times New Roman"/>
                <w:b/>
                <w:sz w:val="24"/>
                <w:szCs w:val="24"/>
                <w:lang w:val="ky-KG"/>
              </w:rPr>
              <w:t>Кызматтык милдеттерди аткарууга байланыштуу маселелер боюнча атайын билимдерди жана жөндөмдөрдү аныктоо үчүн Кыргыз Республикасынын Юстиция министрлиги тарабынан практикалык тапшырмалар иштелип чыгат. Практикалык тапшырмалар практикалык маселени чечүүдөн жана кагаз жүзүндө түзүлгөн нотариалдык документтердин долбоорлорун же үлгүлөрүн түзүүдөн же алар менен иштөөдөн турат. Практикалык тапшырмалар Квалификациялык комиссия тарабынан ар бир экзамендин алдында бекитилет. Практикалык тапшырмалар компьютерде жүргүзүлүп, ал эми, нотариалдык документтердин долбоорлору же үлгүлөрү менен иштөөдө жооп түздөн-түз көрсөтүлгөн документтерде аткарылат</w:t>
            </w:r>
            <w:r w:rsidR="00E51E78" w:rsidRPr="00E51E78">
              <w:rPr>
                <w:rFonts w:ascii="Times New Roman" w:hAnsi="Times New Roman" w:cs="Times New Roman"/>
                <w:b/>
                <w:sz w:val="24"/>
                <w:szCs w:val="24"/>
                <w:lang w:val="ky-KG"/>
              </w:rPr>
              <w:t>.</w:t>
            </w:r>
          </w:p>
        </w:tc>
      </w:tr>
      <w:tr w:rsidR="001A3C88" w:rsidRPr="00604A34" w:rsidTr="00500113">
        <w:tc>
          <w:tcPr>
            <w:tcW w:w="7393" w:type="dxa"/>
          </w:tcPr>
          <w:p w:rsidR="005D0D38" w:rsidRPr="009F0AE7" w:rsidRDefault="005D0D38" w:rsidP="005D0D38">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27. Квалификациялык экзамен аяктагандан кийин отурумдун протоколу түзүлөт, ага Квалификациялык комиссиянын мүчөлөрү кол коет. </w:t>
            </w:r>
          </w:p>
          <w:p w:rsidR="005D0D38" w:rsidRPr="009F0AE7" w:rsidRDefault="005D0D38" w:rsidP="00CB294D">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Квалификациялык комиссиянын отуруму мүчөлөрүнүн жарымынан көбү катышкан учурда </w:t>
            </w:r>
            <w:r w:rsidR="00CB294D" w:rsidRPr="009F0AE7">
              <w:rPr>
                <w:rFonts w:ascii="Times New Roman" w:hAnsi="Times New Roman" w:cs="Times New Roman"/>
                <w:b/>
                <w:sz w:val="24"/>
                <w:szCs w:val="24"/>
                <w:lang w:val="ky-KG"/>
              </w:rPr>
              <w:t xml:space="preserve">толук укуктуу болуп эсептелет. </w:t>
            </w:r>
          </w:p>
          <w:p w:rsidR="005D0D38" w:rsidRPr="009F0AE7" w:rsidRDefault="005D0D38" w:rsidP="005D0D38">
            <w:pPr>
              <w:pStyle w:val="tkTekst"/>
              <w:spacing w:after="0"/>
              <w:rPr>
                <w:rFonts w:ascii="Times New Roman" w:hAnsi="Times New Roman" w:cs="Times New Roman"/>
                <w:b/>
                <w:sz w:val="24"/>
                <w:szCs w:val="24"/>
                <w:lang w:val="ky-KG"/>
              </w:rPr>
            </w:pPr>
            <w:proofErr w:type="spellStart"/>
            <w:r w:rsidRPr="009F0AE7">
              <w:rPr>
                <w:rFonts w:ascii="Times New Roman" w:hAnsi="Times New Roman" w:cs="Times New Roman"/>
                <w:b/>
                <w:sz w:val="24"/>
                <w:szCs w:val="24"/>
              </w:rPr>
              <w:t>Квалификациялык</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комиссиянын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протоколунун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негизинде</w:t>
            </w:r>
            <w:proofErr w:type="spellEnd"/>
            <w:r w:rsidRPr="009F0AE7">
              <w:rPr>
                <w:rFonts w:ascii="Times New Roman" w:hAnsi="Times New Roman" w:cs="Times New Roman"/>
                <w:b/>
                <w:sz w:val="24"/>
                <w:szCs w:val="24"/>
              </w:rPr>
              <w:t xml:space="preserve"> </w:t>
            </w:r>
            <w:r w:rsidRPr="009F0AE7">
              <w:rPr>
                <w:rFonts w:ascii="Times New Roman" w:hAnsi="Times New Roman" w:cs="Times New Roman"/>
                <w:b/>
                <w:sz w:val="24"/>
                <w:szCs w:val="24"/>
              </w:rPr>
              <w:lastRenderedPageBreak/>
              <w:t xml:space="preserve">Юстиция </w:t>
            </w:r>
            <w:proofErr w:type="spellStart"/>
            <w:r w:rsidRPr="009F0AE7">
              <w:rPr>
                <w:rFonts w:ascii="Times New Roman" w:hAnsi="Times New Roman" w:cs="Times New Roman"/>
                <w:b/>
                <w:sz w:val="24"/>
                <w:szCs w:val="24"/>
              </w:rPr>
              <w:t>министрлиги</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тарабынан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сынактын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жыйынтыктары</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боюнча</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чечим</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чыгарылат</w:t>
            </w:r>
            <w:proofErr w:type="spellEnd"/>
            <w:r w:rsidRPr="009F0AE7">
              <w:rPr>
                <w:rFonts w:ascii="Times New Roman" w:hAnsi="Times New Roman" w:cs="Times New Roman"/>
                <w:b/>
                <w:sz w:val="24"/>
                <w:szCs w:val="24"/>
              </w:rPr>
              <w:t>.</w:t>
            </w:r>
          </w:p>
          <w:p w:rsidR="005D0D38" w:rsidRPr="009F0AE7" w:rsidRDefault="005D0D38" w:rsidP="00CB294D">
            <w:pPr>
              <w:pStyle w:val="tkTekst"/>
              <w:spacing w:after="0"/>
              <w:rPr>
                <w:rFonts w:ascii="Times New Roman" w:hAnsi="Times New Roman" w:cs="Times New Roman"/>
                <w:sz w:val="24"/>
                <w:szCs w:val="24"/>
                <w:lang w:val="ky-KG"/>
              </w:rPr>
            </w:pPr>
            <w:r w:rsidRPr="009F0AE7">
              <w:rPr>
                <w:rFonts w:ascii="Times New Roman" w:hAnsi="Times New Roman" w:cs="Times New Roman"/>
                <w:b/>
                <w:sz w:val="24"/>
                <w:szCs w:val="24"/>
                <w:lang w:val="ky-KG"/>
              </w:rPr>
              <w:t>Квалификациялык комиссиянын чечимине карата нааразычылыкты билдирүү административдик ишмердүүлүк тууралуу мыйзам тарабынан аныкталган тартипте ишке ашырыла</w:t>
            </w:r>
            <w:r w:rsidR="00CB294D" w:rsidRPr="009F0AE7">
              <w:rPr>
                <w:rFonts w:ascii="Times New Roman" w:hAnsi="Times New Roman" w:cs="Times New Roman"/>
                <w:b/>
                <w:sz w:val="24"/>
                <w:szCs w:val="24"/>
                <w:lang w:val="ky-KG"/>
              </w:rPr>
              <w:t>т.</w:t>
            </w:r>
            <w:r w:rsidR="00CB294D" w:rsidRPr="009F0AE7">
              <w:rPr>
                <w:rFonts w:ascii="Times New Roman" w:hAnsi="Times New Roman" w:cs="Times New Roman"/>
                <w:sz w:val="24"/>
                <w:szCs w:val="24"/>
                <w:lang w:val="ky-KG"/>
              </w:rPr>
              <w:t xml:space="preserve"> </w:t>
            </w:r>
          </w:p>
        </w:tc>
        <w:tc>
          <w:tcPr>
            <w:tcW w:w="7393" w:type="dxa"/>
            <w:gridSpan w:val="2"/>
          </w:tcPr>
          <w:p w:rsidR="005D0D38" w:rsidRPr="009F0AE7" w:rsidRDefault="005D0D38" w:rsidP="005D0D38">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lastRenderedPageBreak/>
              <w:t xml:space="preserve">27. Квалификациялык экзамен аяктагандан кийин отурумдун протоколу түзүлөт, ага Квалификациялык комиссиянын мүчөлөрү кол коет. </w:t>
            </w:r>
          </w:p>
          <w:p w:rsidR="005D0D38" w:rsidRPr="009F0AE7" w:rsidRDefault="005D0D38" w:rsidP="00CB294D">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Квалификациялык комиссиянын отуруму мүчөлөрүнүн жарымынан көбү катышкан учурда толук укуктуу болуп эсептелет. </w:t>
            </w:r>
          </w:p>
          <w:p w:rsidR="005D0D38" w:rsidRPr="009F0AE7" w:rsidRDefault="005D0D38" w:rsidP="005D0D38">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Квалификациялык комиссиянын протоколуна экзамендин </w:t>
            </w:r>
            <w:r w:rsidRPr="009F0AE7">
              <w:rPr>
                <w:rFonts w:ascii="Times New Roman" w:hAnsi="Times New Roman" w:cs="Times New Roman"/>
                <w:b/>
                <w:sz w:val="24"/>
                <w:szCs w:val="24"/>
                <w:lang w:val="ky-KG"/>
              </w:rPr>
              <w:lastRenderedPageBreak/>
              <w:t>жыйынтыгы жөнүндө маалыматтар киргизилет.</w:t>
            </w:r>
          </w:p>
          <w:p w:rsidR="005D0D38" w:rsidRPr="009F0AE7" w:rsidRDefault="005D0D38" w:rsidP="005D0D38">
            <w:pPr>
              <w:pStyle w:val="tkTekst"/>
              <w:spacing w:after="0"/>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Квалификациялык комиссиянын протоколунун негизинде Юстиция </w:t>
            </w:r>
            <w:r w:rsidR="00EF660A" w:rsidRPr="009F0AE7">
              <w:rPr>
                <w:rFonts w:ascii="Times New Roman" w:hAnsi="Times New Roman" w:cs="Times New Roman"/>
                <w:b/>
                <w:sz w:val="24"/>
                <w:szCs w:val="24"/>
                <w:lang w:val="ky-KG"/>
              </w:rPr>
              <w:t>м</w:t>
            </w:r>
            <w:r w:rsidRPr="009F0AE7">
              <w:rPr>
                <w:rFonts w:ascii="Times New Roman" w:hAnsi="Times New Roman" w:cs="Times New Roman"/>
                <w:b/>
                <w:sz w:val="24"/>
                <w:szCs w:val="24"/>
                <w:lang w:val="ky-KG"/>
              </w:rPr>
              <w:t xml:space="preserve">инистрлиги тарабынан </w:t>
            </w:r>
            <w:r w:rsidR="00134CD7" w:rsidRPr="009F0AE7">
              <w:rPr>
                <w:rFonts w:ascii="Times New Roman" w:hAnsi="Times New Roman" w:cs="Times New Roman"/>
                <w:b/>
                <w:sz w:val="24"/>
                <w:szCs w:val="24"/>
                <w:lang w:val="ky-KG"/>
              </w:rPr>
              <w:t xml:space="preserve">бир айдын ичинде </w:t>
            </w:r>
            <w:r w:rsidRPr="009F0AE7">
              <w:rPr>
                <w:rFonts w:ascii="Times New Roman" w:hAnsi="Times New Roman" w:cs="Times New Roman"/>
                <w:b/>
                <w:sz w:val="24"/>
                <w:szCs w:val="24"/>
                <w:lang w:val="ky-KG"/>
              </w:rPr>
              <w:t>квалификациялык экзаменди ийгиликтүү тапшырган адамдарга жеке нотариат ишин жүргүзүү укугуна лицензия берүү жөнүндө буйрук чыгарылат.</w:t>
            </w:r>
          </w:p>
          <w:p w:rsidR="005D0D38" w:rsidRPr="009F0AE7" w:rsidRDefault="005D0D38" w:rsidP="00CB294D">
            <w:pPr>
              <w:pStyle w:val="tkTekst"/>
              <w:spacing w:after="0"/>
              <w:rPr>
                <w:rFonts w:ascii="Times New Roman" w:hAnsi="Times New Roman" w:cs="Times New Roman"/>
                <w:sz w:val="24"/>
                <w:szCs w:val="24"/>
                <w:lang w:val="ky-KG"/>
              </w:rPr>
            </w:pPr>
            <w:r w:rsidRPr="009F0AE7">
              <w:rPr>
                <w:rFonts w:ascii="Times New Roman" w:hAnsi="Times New Roman" w:cs="Times New Roman"/>
                <w:b/>
                <w:sz w:val="24"/>
                <w:szCs w:val="24"/>
                <w:lang w:val="ky-KG"/>
              </w:rPr>
              <w:t>Квалификациялык комиссиянын чечимине карата нааразычылыкты билдирүү административдик ишмердүүлүк тууралуу мыйзам тарабынан аныкталган тартипте ишке ашырыла</w:t>
            </w:r>
            <w:r w:rsidR="00CB294D" w:rsidRPr="009F0AE7">
              <w:rPr>
                <w:rFonts w:ascii="Times New Roman" w:hAnsi="Times New Roman" w:cs="Times New Roman"/>
                <w:b/>
                <w:sz w:val="24"/>
                <w:szCs w:val="24"/>
                <w:lang w:val="ky-KG"/>
              </w:rPr>
              <w:t xml:space="preserve">т. </w:t>
            </w:r>
          </w:p>
        </w:tc>
      </w:tr>
      <w:tr w:rsidR="001A3C88" w:rsidRPr="009F0AE7" w:rsidTr="00500113">
        <w:tc>
          <w:tcPr>
            <w:tcW w:w="7393" w:type="dxa"/>
          </w:tcPr>
          <w:p w:rsidR="00CB294D" w:rsidRPr="009F0AE7" w:rsidRDefault="00CB294D" w:rsidP="00CB294D">
            <w:pPr>
              <w:ind w:firstLine="567"/>
              <w:jc w:val="both"/>
              <w:rPr>
                <w:rFonts w:ascii="Times New Roman" w:eastAsia="Times New Roman" w:hAnsi="Times New Roman" w:cs="Times New Roman"/>
                <w:sz w:val="24"/>
                <w:szCs w:val="24"/>
                <w:lang w:val="ky-KG" w:eastAsia="ru-RU"/>
              </w:rPr>
            </w:pPr>
            <w:r w:rsidRPr="009F0AE7">
              <w:rPr>
                <w:rFonts w:ascii="Times New Roman" w:eastAsia="Times New Roman" w:hAnsi="Times New Roman" w:cs="Times New Roman"/>
                <w:sz w:val="24"/>
                <w:szCs w:val="24"/>
                <w:lang w:val="ky-KG" w:eastAsia="ru-RU"/>
              </w:rPr>
              <w:lastRenderedPageBreak/>
              <w:t xml:space="preserve">29. Квалификациялык сынактан өтпөй калган тарап Квалификациялык комиссия чечим чыгарган күндөн тарта толук бир жыл өткөндөн кийин сынактан кайра өтүү мүмкүнчүлүгүнө ээ болот. </w:t>
            </w:r>
          </w:p>
          <w:p w:rsidR="00EE03CA" w:rsidRPr="009F0AE7" w:rsidRDefault="00EE03CA" w:rsidP="002030C9">
            <w:pPr>
              <w:pStyle w:val="tkTekst"/>
              <w:spacing w:after="0"/>
              <w:rPr>
                <w:rFonts w:ascii="Times New Roman" w:hAnsi="Times New Roman" w:cs="Times New Roman"/>
                <w:sz w:val="24"/>
                <w:szCs w:val="24"/>
                <w:lang w:val="ky-KG"/>
              </w:rPr>
            </w:pPr>
          </w:p>
        </w:tc>
        <w:tc>
          <w:tcPr>
            <w:tcW w:w="7393" w:type="dxa"/>
            <w:gridSpan w:val="2"/>
          </w:tcPr>
          <w:p w:rsidR="00CB294D" w:rsidRPr="009F0AE7" w:rsidRDefault="00CB294D" w:rsidP="00EF660A">
            <w:pPr>
              <w:ind w:firstLine="545"/>
              <w:jc w:val="both"/>
              <w:rPr>
                <w:rFonts w:ascii="Times New Roman" w:eastAsia="Times New Roman" w:hAnsi="Times New Roman" w:cs="Times New Roman"/>
                <w:b/>
                <w:sz w:val="24"/>
                <w:szCs w:val="24"/>
                <w:lang w:val="ky-KG" w:eastAsia="ru-RU"/>
              </w:rPr>
            </w:pPr>
            <w:r w:rsidRPr="009F0AE7">
              <w:rPr>
                <w:rFonts w:ascii="Times New Roman" w:eastAsia="Times New Roman" w:hAnsi="Times New Roman" w:cs="Times New Roman"/>
                <w:sz w:val="24"/>
                <w:szCs w:val="24"/>
                <w:lang w:val="ky-KG" w:eastAsia="ru-RU"/>
              </w:rPr>
              <w:t>29. Квалификациялык сынактан өтпөй калган тарап Квалификациялык комиссия чечим чыгарган күндөн тарта толук бир жыл өткөндөн кийин сынактан кайра өтүү мүмкүнчүлүгүнө ээ болот.</w:t>
            </w:r>
            <w:r w:rsidRPr="009F0AE7">
              <w:rPr>
                <w:rFonts w:ascii="Times New Roman" w:hAnsi="Times New Roman" w:cs="Times New Roman"/>
                <w:sz w:val="24"/>
                <w:szCs w:val="24"/>
                <w:lang w:val="ky-KG"/>
              </w:rPr>
              <w:t xml:space="preserve"> </w:t>
            </w:r>
            <w:proofErr w:type="spellStart"/>
            <w:r w:rsidRPr="009F0AE7">
              <w:rPr>
                <w:rFonts w:ascii="Times New Roman" w:eastAsia="Times New Roman" w:hAnsi="Times New Roman" w:cs="Times New Roman"/>
                <w:b/>
                <w:sz w:val="24"/>
                <w:szCs w:val="24"/>
                <w:lang w:eastAsia="ru-RU"/>
              </w:rPr>
              <w:t>Бул</w:t>
            </w:r>
            <w:proofErr w:type="spellEnd"/>
            <w:r w:rsidRPr="009F0AE7">
              <w:rPr>
                <w:rFonts w:ascii="Times New Roman" w:eastAsia="Times New Roman" w:hAnsi="Times New Roman" w:cs="Times New Roman"/>
                <w:b/>
                <w:sz w:val="24"/>
                <w:szCs w:val="24"/>
                <w:lang w:eastAsia="ru-RU"/>
              </w:rPr>
              <w:t xml:space="preserve"> </w:t>
            </w:r>
            <w:proofErr w:type="spellStart"/>
            <w:r w:rsidRPr="009F0AE7">
              <w:rPr>
                <w:rFonts w:ascii="Times New Roman" w:eastAsia="Times New Roman" w:hAnsi="Times New Roman" w:cs="Times New Roman"/>
                <w:b/>
                <w:sz w:val="24"/>
                <w:szCs w:val="24"/>
                <w:lang w:eastAsia="ru-RU"/>
              </w:rPr>
              <w:t>учурда</w:t>
            </w:r>
            <w:proofErr w:type="spellEnd"/>
            <w:r w:rsidRPr="009F0AE7">
              <w:rPr>
                <w:rFonts w:ascii="Times New Roman" w:eastAsia="Times New Roman" w:hAnsi="Times New Roman" w:cs="Times New Roman"/>
                <w:b/>
                <w:sz w:val="24"/>
                <w:szCs w:val="24"/>
                <w:lang w:eastAsia="ru-RU"/>
              </w:rPr>
              <w:t xml:space="preserve">, </w:t>
            </w:r>
            <w:proofErr w:type="spellStart"/>
            <w:r w:rsidRPr="009F0AE7">
              <w:rPr>
                <w:rFonts w:ascii="Times New Roman" w:eastAsia="Times New Roman" w:hAnsi="Times New Roman" w:cs="Times New Roman"/>
                <w:b/>
                <w:sz w:val="24"/>
                <w:szCs w:val="24"/>
                <w:lang w:eastAsia="ru-RU"/>
              </w:rPr>
              <w:t>мурун</w:t>
            </w:r>
            <w:proofErr w:type="spellEnd"/>
            <w:r w:rsidRPr="009F0AE7">
              <w:rPr>
                <w:rFonts w:ascii="Times New Roman" w:eastAsia="Times New Roman" w:hAnsi="Times New Roman" w:cs="Times New Roman"/>
                <w:b/>
                <w:sz w:val="24"/>
                <w:szCs w:val="24"/>
                <w:lang w:eastAsia="ru-RU"/>
              </w:rPr>
              <w:t xml:space="preserve"> </w:t>
            </w:r>
            <w:proofErr w:type="spellStart"/>
            <w:r w:rsidRPr="009F0AE7">
              <w:rPr>
                <w:rFonts w:ascii="Times New Roman" w:eastAsia="Times New Roman" w:hAnsi="Times New Roman" w:cs="Times New Roman"/>
                <w:b/>
                <w:sz w:val="24"/>
                <w:szCs w:val="24"/>
                <w:lang w:eastAsia="ru-RU"/>
              </w:rPr>
              <w:t>берилген</w:t>
            </w:r>
            <w:proofErr w:type="spellEnd"/>
            <w:r w:rsidRPr="009F0AE7">
              <w:rPr>
                <w:rFonts w:ascii="Times New Roman" w:eastAsia="Times New Roman" w:hAnsi="Times New Roman" w:cs="Times New Roman"/>
                <w:b/>
                <w:sz w:val="24"/>
                <w:szCs w:val="24"/>
                <w:lang w:eastAsia="ru-RU"/>
              </w:rPr>
              <w:t xml:space="preserve"> </w:t>
            </w:r>
            <w:proofErr w:type="spellStart"/>
            <w:r w:rsidRPr="009F0AE7">
              <w:rPr>
                <w:rFonts w:ascii="Times New Roman" w:eastAsia="Times New Roman" w:hAnsi="Times New Roman" w:cs="Times New Roman"/>
                <w:b/>
                <w:sz w:val="24"/>
                <w:szCs w:val="24"/>
                <w:lang w:eastAsia="ru-RU"/>
              </w:rPr>
              <w:t>документтер</w:t>
            </w:r>
            <w:proofErr w:type="spellEnd"/>
            <w:r w:rsidRPr="009F0AE7">
              <w:rPr>
                <w:rFonts w:ascii="Times New Roman" w:eastAsia="Times New Roman" w:hAnsi="Times New Roman" w:cs="Times New Roman"/>
                <w:b/>
                <w:sz w:val="24"/>
                <w:szCs w:val="24"/>
                <w:lang w:eastAsia="ru-RU"/>
              </w:rPr>
              <w:t xml:space="preserve"> </w:t>
            </w:r>
            <w:proofErr w:type="spellStart"/>
            <w:r w:rsidRPr="009F0AE7">
              <w:rPr>
                <w:rFonts w:ascii="Times New Roman" w:eastAsia="Times New Roman" w:hAnsi="Times New Roman" w:cs="Times New Roman"/>
                <w:b/>
                <w:sz w:val="24"/>
                <w:szCs w:val="24"/>
                <w:lang w:eastAsia="ru-RU"/>
              </w:rPr>
              <w:t>арыз</w:t>
            </w:r>
            <w:proofErr w:type="spellEnd"/>
            <w:r w:rsidRPr="009F0AE7">
              <w:rPr>
                <w:rFonts w:ascii="Times New Roman" w:eastAsia="Times New Roman" w:hAnsi="Times New Roman" w:cs="Times New Roman"/>
                <w:b/>
                <w:sz w:val="24"/>
                <w:szCs w:val="24"/>
                <w:lang w:eastAsia="ru-RU"/>
              </w:rPr>
              <w:t xml:space="preserve"> </w:t>
            </w:r>
            <w:proofErr w:type="spellStart"/>
            <w:r w:rsidRPr="009F0AE7">
              <w:rPr>
                <w:rFonts w:ascii="Times New Roman" w:eastAsia="Times New Roman" w:hAnsi="Times New Roman" w:cs="Times New Roman"/>
                <w:b/>
                <w:sz w:val="24"/>
                <w:szCs w:val="24"/>
                <w:lang w:eastAsia="ru-RU"/>
              </w:rPr>
              <w:t>ээсине</w:t>
            </w:r>
            <w:proofErr w:type="spellEnd"/>
            <w:r w:rsidRPr="009F0AE7">
              <w:rPr>
                <w:rFonts w:ascii="Times New Roman" w:eastAsia="Times New Roman" w:hAnsi="Times New Roman" w:cs="Times New Roman"/>
                <w:b/>
                <w:sz w:val="24"/>
                <w:szCs w:val="24"/>
                <w:lang w:eastAsia="ru-RU"/>
              </w:rPr>
              <w:t xml:space="preserve"> </w:t>
            </w:r>
            <w:proofErr w:type="spellStart"/>
            <w:r w:rsidRPr="009F0AE7">
              <w:rPr>
                <w:rFonts w:ascii="Times New Roman" w:eastAsia="Times New Roman" w:hAnsi="Times New Roman" w:cs="Times New Roman"/>
                <w:b/>
                <w:sz w:val="24"/>
                <w:szCs w:val="24"/>
                <w:lang w:eastAsia="ru-RU"/>
              </w:rPr>
              <w:t>кайтарылып</w:t>
            </w:r>
            <w:proofErr w:type="spellEnd"/>
            <w:r w:rsidRPr="009F0AE7">
              <w:rPr>
                <w:rFonts w:ascii="Times New Roman" w:eastAsia="Times New Roman" w:hAnsi="Times New Roman" w:cs="Times New Roman"/>
                <w:b/>
                <w:sz w:val="24"/>
                <w:szCs w:val="24"/>
                <w:lang w:eastAsia="ru-RU"/>
              </w:rPr>
              <w:t xml:space="preserve"> </w:t>
            </w:r>
            <w:proofErr w:type="spellStart"/>
            <w:r w:rsidRPr="009F0AE7">
              <w:rPr>
                <w:rFonts w:ascii="Times New Roman" w:eastAsia="Times New Roman" w:hAnsi="Times New Roman" w:cs="Times New Roman"/>
                <w:b/>
                <w:sz w:val="24"/>
                <w:szCs w:val="24"/>
                <w:lang w:eastAsia="ru-RU"/>
              </w:rPr>
              <w:t>берилет</w:t>
            </w:r>
            <w:proofErr w:type="spellEnd"/>
            <w:r w:rsidRPr="009F0AE7">
              <w:rPr>
                <w:rFonts w:ascii="Times New Roman" w:eastAsia="Times New Roman" w:hAnsi="Times New Roman" w:cs="Times New Roman"/>
                <w:b/>
                <w:sz w:val="24"/>
                <w:szCs w:val="24"/>
                <w:lang w:val="ky-KG" w:eastAsia="ru-RU"/>
              </w:rPr>
              <w:t>.</w:t>
            </w:r>
          </w:p>
        </w:tc>
      </w:tr>
      <w:tr w:rsidR="001A3C88" w:rsidRPr="009F0AE7" w:rsidTr="00500113">
        <w:tc>
          <w:tcPr>
            <w:tcW w:w="14786" w:type="dxa"/>
            <w:gridSpan w:val="3"/>
          </w:tcPr>
          <w:p w:rsidR="00062A39" w:rsidRPr="009F0AE7" w:rsidRDefault="00E16FA1" w:rsidP="00EB74C9">
            <w:pPr>
              <w:ind w:firstLine="567"/>
              <w:jc w:val="center"/>
              <w:rPr>
                <w:rFonts w:ascii="Times New Roman" w:hAnsi="Times New Roman" w:cs="Times New Roman"/>
                <w:b/>
                <w:sz w:val="24"/>
                <w:szCs w:val="24"/>
              </w:rPr>
            </w:pPr>
            <w:r w:rsidRPr="009F0AE7">
              <w:rPr>
                <w:rFonts w:ascii="Times New Roman" w:hAnsi="Times New Roman" w:cs="Times New Roman"/>
                <w:b/>
                <w:sz w:val="24"/>
                <w:szCs w:val="24"/>
              </w:rPr>
              <w:t xml:space="preserve">Жеке нотариат </w:t>
            </w:r>
            <w:proofErr w:type="spellStart"/>
            <w:r w:rsidRPr="009F0AE7">
              <w:rPr>
                <w:rFonts w:ascii="Times New Roman" w:hAnsi="Times New Roman" w:cs="Times New Roman"/>
                <w:b/>
                <w:sz w:val="24"/>
                <w:szCs w:val="24"/>
              </w:rPr>
              <w:t>ишин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жүргүзүү</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укугуна</w:t>
            </w:r>
            <w:proofErr w:type="spellEnd"/>
            <w:r w:rsidRPr="009F0AE7">
              <w:rPr>
                <w:rFonts w:ascii="Times New Roman" w:hAnsi="Times New Roman" w:cs="Times New Roman"/>
                <w:b/>
                <w:sz w:val="24"/>
                <w:szCs w:val="24"/>
              </w:rPr>
              <w:t xml:space="preserve"> лицензия </w:t>
            </w:r>
            <w:proofErr w:type="spellStart"/>
            <w:r w:rsidRPr="009F0AE7">
              <w:rPr>
                <w:rFonts w:ascii="Times New Roman" w:hAnsi="Times New Roman" w:cs="Times New Roman"/>
                <w:b/>
                <w:sz w:val="24"/>
                <w:szCs w:val="24"/>
              </w:rPr>
              <w:t>алууга</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тала</w:t>
            </w:r>
            <w:r w:rsidR="00EB74C9" w:rsidRPr="009F0AE7">
              <w:rPr>
                <w:rFonts w:ascii="Times New Roman" w:hAnsi="Times New Roman" w:cs="Times New Roman"/>
                <w:b/>
                <w:sz w:val="24"/>
                <w:szCs w:val="24"/>
              </w:rPr>
              <w:t>пкер</w:t>
            </w:r>
            <w:proofErr w:type="spellEnd"/>
            <w:r w:rsidR="00EB74C9" w:rsidRPr="009F0AE7">
              <w:rPr>
                <w:rFonts w:ascii="Times New Roman" w:hAnsi="Times New Roman" w:cs="Times New Roman"/>
                <w:b/>
                <w:sz w:val="24"/>
                <w:szCs w:val="24"/>
              </w:rPr>
              <w:t xml:space="preserve"> </w:t>
            </w:r>
            <w:proofErr w:type="spellStart"/>
            <w:r w:rsidR="00EB74C9" w:rsidRPr="009F0AE7">
              <w:rPr>
                <w:rFonts w:ascii="Times New Roman" w:hAnsi="Times New Roman" w:cs="Times New Roman"/>
                <w:b/>
                <w:sz w:val="24"/>
                <w:szCs w:val="24"/>
              </w:rPr>
              <w:t>адамды</w:t>
            </w:r>
            <w:proofErr w:type="spellEnd"/>
            <w:r w:rsidR="00EB74C9" w:rsidRPr="009F0AE7">
              <w:rPr>
                <w:rFonts w:ascii="Times New Roman" w:hAnsi="Times New Roman" w:cs="Times New Roman"/>
                <w:b/>
                <w:sz w:val="24"/>
                <w:szCs w:val="24"/>
              </w:rPr>
              <w:t xml:space="preserve"> </w:t>
            </w:r>
            <w:proofErr w:type="spellStart"/>
            <w:r w:rsidR="00EB74C9" w:rsidRPr="009F0AE7">
              <w:rPr>
                <w:rFonts w:ascii="Times New Roman" w:hAnsi="Times New Roman" w:cs="Times New Roman"/>
                <w:b/>
                <w:sz w:val="24"/>
                <w:szCs w:val="24"/>
              </w:rPr>
              <w:t>такшалуудан</w:t>
            </w:r>
            <w:proofErr w:type="spellEnd"/>
            <w:r w:rsidR="00EB74C9" w:rsidRPr="009F0AE7">
              <w:rPr>
                <w:rFonts w:ascii="Times New Roman" w:hAnsi="Times New Roman" w:cs="Times New Roman"/>
                <w:b/>
                <w:sz w:val="24"/>
                <w:szCs w:val="24"/>
              </w:rPr>
              <w:t xml:space="preserve"> </w:t>
            </w:r>
            <w:proofErr w:type="spellStart"/>
            <w:r w:rsidR="00EB74C9" w:rsidRPr="009F0AE7">
              <w:rPr>
                <w:rFonts w:ascii="Times New Roman" w:hAnsi="Times New Roman" w:cs="Times New Roman"/>
                <w:b/>
                <w:sz w:val="24"/>
                <w:szCs w:val="24"/>
              </w:rPr>
              <w:t>өткөрүү</w:t>
            </w:r>
            <w:proofErr w:type="spellEnd"/>
            <w:r w:rsidR="00EB74C9" w:rsidRPr="009F0AE7">
              <w:rPr>
                <w:rFonts w:ascii="Times New Roman" w:hAnsi="Times New Roman" w:cs="Times New Roman"/>
                <w:b/>
                <w:sz w:val="24"/>
                <w:szCs w:val="24"/>
                <w:lang w:val="ky-KG"/>
              </w:rPr>
              <w:t xml:space="preserve"> </w:t>
            </w:r>
            <w:r w:rsidRPr="009F0AE7">
              <w:rPr>
                <w:rFonts w:ascii="Times New Roman" w:hAnsi="Times New Roman" w:cs="Times New Roman"/>
                <w:b/>
                <w:sz w:val="24"/>
                <w:szCs w:val="24"/>
                <w:lang w:val="ky-KG"/>
              </w:rPr>
              <w:t>Тартиби</w:t>
            </w:r>
          </w:p>
        </w:tc>
      </w:tr>
      <w:tr w:rsidR="001A3C88" w:rsidRPr="009F0AE7" w:rsidTr="00F43DD5">
        <w:tc>
          <w:tcPr>
            <w:tcW w:w="7479" w:type="dxa"/>
            <w:gridSpan w:val="2"/>
          </w:tcPr>
          <w:p w:rsidR="009D4B41" w:rsidRPr="009F0AE7" w:rsidRDefault="00EB74C9" w:rsidP="002030C9">
            <w:pPr>
              <w:ind w:firstLine="567"/>
              <w:jc w:val="center"/>
              <w:rPr>
                <w:rFonts w:ascii="Times New Roman" w:hAnsi="Times New Roman" w:cs="Times New Roman"/>
                <w:b/>
                <w:sz w:val="24"/>
                <w:szCs w:val="24"/>
              </w:rPr>
            </w:pPr>
            <w:r w:rsidRPr="009F0AE7">
              <w:rPr>
                <w:rFonts w:ascii="Times New Roman" w:hAnsi="Times New Roman" w:cs="Times New Roman"/>
                <w:b/>
                <w:sz w:val="24"/>
                <w:szCs w:val="24"/>
                <w:lang w:val="ky-KG"/>
              </w:rPr>
              <w:t>Иштөөдөгү редакция</w:t>
            </w:r>
          </w:p>
        </w:tc>
        <w:tc>
          <w:tcPr>
            <w:tcW w:w="7307" w:type="dxa"/>
          </w:tcPr>
          <w:p w:rsidR="009D4B41" w:rsidRPr="009F0AE7" w:rsidRDefault="00EB74C9" w:rsidP="00E34737">
            <w:pPr>
              <w:ind w:firstLine="829"/>
              <w:jc w:val="center"/>
              <w:rPr>
                <w:rFonts w:ascii="Times New Roman" w:hAnsi="Times New Roman" w:cs="Times New Roman"/>
                <w:b/>
                <w:sz w:val="24"/>
                <w:szCs w:val="24"/>
              </w:rPr>
            </w:pPr>
            <w:r w:rsidRPr="009F0AE7">
              <w:rPr>
                <w:rFonts w:ascii="Times New Roman" w:hAnsi="Times New Roman" w:cs="Times New Roman"/>
                <w:b/>
                <w:sz w:val="24"/>
                <w:szCs w:val="24"/>
                <w:lang w:val="ky-KG"/>
              </w:rPr>
              <w:t>Сунушталган редакциясы</w:t>
            </w:r>
          </w:p>
        </w:tc>
      </w:tr>
      <w:tr w:rsidR="001A3C88" w:rsidRPr="00604A34" w:rsidTr="00F43DD5">
        <w:tc>
          <w:tcPr>
            <w:tcW w:w="7479" w:type="dxa"/>
            <w:gridSpan w:val="2"/>
          </w:tcPr>
          <w:p w:rsidR="00EB74C9" w:rsidRPr="009F0AE7" w:rsidRDefault="00EB74C9" w:rsidP="00EB74C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2. Жеке нотариат ишин жүргүзүү укугуна лицензия алууга квалификациялык экзамен тапшыруу үчүн нотариат ишинин практикалык көндүмдөрүн алуу такшалуудан өтүүнүн максаты болуп саналат.</w:t>
            </w:r>
          </w:p>
        </w:tc>
        <w:tc>
          <w:tcPr>
            <w:tcW w:w="7307" w:type="dxa"/>
          </w:tcPr>
          <w:p w:rsidR="00EB74C9" w:rsidRPr="009F0AE7" w:rsidRDefault="00EB74C9" w:rsidP="002030C9">
            <w:pPr>
              <w:shd w:val="clear" w:color="auto" w:fill="FFFFFF"/>
              <w:ind w:firstLine="459"/>
              <w:jc w:val="both"/>
              <w:rPr>
                <w:rFonts w:ascii="Times New Roman" w:eastAsia="Times New Roman" w:hAnsi="Times New Roman" w:cs="Times New Roman"/>
                <w:b/>
                <w:sz w:val="24"/>
                <w:szCs w:val="24"/>
                <w:lang w:val="ky-KG" w:eastAsia="ru-RU"/>
              </w:rPr>
            </w:pPr>
            <w:r w:rsidRPr="009F0AE7">
              <w:rPr>
                <w:rFonts w:ascii="Times New Roman" w:hAnsi="Times New Roman" w:cs="Times New Roman"/>
                <w:b/>
                <w:sz w:val="24"/>
                <w:szCs w:val="24"/>
                <w:lang w:val="ky-KG"/>
              </w:rPr>
              <w:t>2. Жеке нотариат ишин жүргүзүү укугуна лицензия алууга квалификациялык экзамен тапшыруу үчүн нотариалдык аракеттерди жасоо жана нотариалдык иш жүргүзүүнү уюштуруу жөнүндө практикалык көндүмдөрүн алуу, ошондой эле  ошондой эле кесиптик билимин жогорулатуу такшалуудан өтүүнүн максаты болуп саналат.</w:t>
            </w:r>
          </w:p>
        </w:tc>
      </w:tr>
      <w:tr w:rsidR="001A3C88" w:rsidRPr="00604A34" w:rsidTr="00F43DD5">
        <w:tc>
          <w:tcPr>
            <w:tcW w:w="7479" w:type="dxa"/>
            <w:gridSpan w:val="2"/>
          </w:tcPr>
          <w:p w:rsidR="008E0E89" w:rsidRPr="009F0AE7" w:rsidRDefault="008E0E89" w:rsidP="008E0E8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3. Жеке нотариат ишин жүргүзүү укугуна лицензия алууга талапкер болгон Кыргыз Республикасынын жараны (мындан ары - такшалуучу) такшалуудан өтүү жөнүндө арыз менен Кыргыз Республикасынын Юстиция министрлигине (мындан ары - Юстиция министрлиги) кайрылууга тийиш. Такшалуудан өтүү үчүн төмөнкү документтер тапшырылат:</w:t>
            </w:r>
          </w:p>
          <w:p w:rsidR="008E0E89" w:rsidRPr="009F0AE7" w:rsidRDefault="008E0E89" w:rsidP="008E0E8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1) арыз;</w:t>
            </w:r>
          </w:p>
          <w:p w:rsidR="008E0E89" w:rsidRPr="009F0AE7" w:rsidRDefault="008E0E89" w:rsidP="008E0E8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2) эмгек китепчесинин көчүрмөсү (акыркы иштеген жери же нотариат тарабынан күбөлөндүрүлгөн);</w:t>
            </w:r>
          </w:p>
          <w:p w:rsidR="008E0E89" w:rsidRPr="009F0AE7" w:rsidRDefault="008E0E89" w:rsidP="008E0E8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3) жогорку юридикалык билими жөнүндө дипломдун көчүрмөсү (нотариат тарабынан күбөлөндүрүлгөн);</w:t>
            </w:r>
          </w:p>
          <w:p w:rsidR="008E0E89" w:rsidRPr="009F0AE7" w:rsidRDefault="008E0E89" w:rsidP="008E0E8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4) талаптагыдай толтурулган жана кол коюлган кадрларды </w:t>
            </w:r>
            <w:r w:rsidRPr="009F0AE7">
              <w:rPr>
                <w:rFonts w:ascii="Times New Roman" w:hAnsi="Times New Roman" w:cs="Times New Roman"/>
                <w:b/>
                <w:sz w:val="24"/>
                <w:szCs w:val="24"/>
                <w:lang w:val="ky-KG"/>
              </w:rPr>
              <w:lastRenderedPageBreak/>
              <w:t>эсепке алуу боюнча өздүк баракча сүрөтү менен;</w:t>
            </w:r>
          </w:p>
          <w:p w:rsidR="008E0E89" w:rsidRPr="009F0AE7" w:rsidRDefault="008E0E89" w:rsidP="008E0E8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5) өмүр баян;</w:t>
            </w:r>
          </w:p>
          <w:p w:rsidR="008E0E89" w:rsidRPr="009F0AE7" w:rsidRDefault="008E0E89" w:rsidP="008E0E8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6) паспортунун көчүрмөсү.</w:t>
            </w:r>
          </w:p>
          <w:p w:rsidR="008E0E89" w:rsidRPr="009F0AE7" w:rsidRDefault="008E0E89" w:rsidP="008E0E8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Жеке нотариат ишин жүргүзүү укугуна лицензия алууга талапкер адамдардан квалификациялык экзамен алуу боюнча Кыргыз Республикасынын Юстиция министрлигинин алдындагы Квалификациялык комиссиянын чечими боюнча талапкер такшалуудан өтүү үчүн мамлекеттик нотариуска же жеке нотариуска жөнөтүлөт.</w:t>
            </w:r>
          </w:p>
          <w:p w:rsidR="00A24B88" w:rsidRPr="009F0AE7" w:rsidRDefault="00A24B88" w:rsidP="008E0E89">
            <w:pPr>
              <w:ind w:firstLine="567"/>
              <w:jc w:val="both"/>
              <w:rPr>
                <w:rFonts w:ascii="Times New Roman" w:hAnsi="Times New Roman" w:cs="Times New Roman"/>
                <w:b/>
                <w:sz w:val="24"/>
                <w:szCs w:val="24"/>
                <w:lang w:val="ky-KG"/>
              </w:rPr>
            </w:pPr>
          </w:p>
          <w:p w:rsidR="00A24B88" w:rsidRPr="009F0AE7" w:rsidRDefault="00A24B88" w:rsidP="008E0E89">
            <w:pPr>
              <w:ind w:firstLine="567"/>
              <w:jc w:val="both"/>
              <w:rPr>
                <w:rFonts w:ascii="Times New Roman" w:hAnsi="Times New Roman" w:cs="Times New Roman"/>
                <w:b/>
                <w:sz w:val="24"/>
                <w:szCs w:val="24"/>
                <w:lang w:val="ky-KG"/>
              </w:rPr>
            </w:pPr>
          </w:p>
          <w:p w:rsidR="00A24B88" w:rsidRPr="009F0AE7" w:rsidRDefault="00A24B88" w:rsidP="008E0E89">
            <w:pPr>
              <w:ind w:firstLine="567"/>
              <w:jc w:val="both"/>
              <w:rPr>
                <w:rFonts w:ascii="Times New Roman" w:hAnsi="Times New Roman" w:cs="Times New Roman"/>
                <w:b/>
                <w:sz w:val="24"/>
                <w:szCs w:val="24"/>
                <w:lang w:val="ky-KG"/>
              </w:rPr>
            </w:pPr>
          </w:p>
          <w:p w:rsidR="00A24B88" w:rsidRPr="009F0AE7" w:rsidRDefault="00A24B88" w:rsidP="008E0E89">
            <w:pPr>
              <w:ind w:firstLine="567"/>
              <w:jc w:val="both"/>
              <w:rPr>
                <w:rFonts w:ascii="Times New Roman" w:hAnsi="Times New Roman" w:cs="Times New Roman"/>
                <w:b/>
                <w:sz w:val="24"/>
                <w:szCs w:val="24"/>
                <w:lang w:val="ky-KG"/>
              </w:rPr>
            </w:pPr>
          </w:p>
          <w:p w:rsidR="00A24B88" w:rsidRPr="009F0AE7" w:rsidRDefault="00A24B88" w:rsidP="008E0E89">
            <w:pPr>
              <w:ind w:firstLine="567"/>
              <w:jc w:val="both"/>
              <w:rPr>
                <w:rFonts w:ascii="Times New Roman" w:hAnsi="Times New Roman" w:cs="Times New Roman"/>
                <w:b/>
                <w:sz w:val="24"/>
                <w:szCs w:val="24"/>
                <w:lang w:val="ky-KG"/>
              </w:rPr>
            </w:pPr>
          </w:p>
          <w:p w:rsidR="00A24B88" w:rsidRPr="009F0AE7" w:rsidRDefault="00A24B88" w:rsidP="008E0E89">
            <w:pPr>
              <w:ind w:firstLine="567"/>
              <w:jc w:val="both"/>
              <w:rPr>
                <w:rFonts w:ascii="Times New Roman" w:hAnsi="Times New Roman" w:cs="Times New Roman"/>
                <w:b/>
                <w:sz w:val="24"/>
                <w:szCs w:val="24"/>
                <w:lang w:val="ky-KG"/>
              </w:rPr>
            </w:pPr>
          </w:p>
          <w:p w:rsidR="00A24B88" w:rsidRPr="009F0AE7" w:rsidRDefault="00A24B88" w:rsidP="008E0E89">
            <w:pPr>
              <w:ind w:firstLine="567"/>
              <w:jc w:val="both"/>
              <w:rPr>
                <w:rFonts w:ascii="Times New Roman" w:hAnsi="Times New Roman" w:cs="Times New Roman"/>
                <w:b/>
                <w:sz w:val="24"/>
                <w:szCs w:val="24"/>
                <w:lang w:val="ky-KG"/>
              </w:rPr>
            </w:pPr>
          </w:p>
          <w:p w:rsidR="00A24B88" w:rsidRPr="009F0AE7" w:rsidRDefault="00A24B88" w:rsidP="008E0E89">
            <w:pPr>
              <w:ind w:firstLine="567"/>
              <w:jc w:val="both"/>
              <w:rPr>
                <w:rFonts w:ascii="Times New Roman" w:hAnsi="Times New Roman" w:cs="Times New Roman"/>
                <w:b/>
                <w:strike/>
                <w:sz w:val="24"/>
                <w:szCs w:val="24"/>
                <w:lang w:val="ky-KG"/>
              </w:rPr>
            </w:pPr>
          </w:p>
        </w:tc>
        <w:tc>
          <w:tcPr>
            <w:tcW w:w="7307" w:type="dxa"/>
          </w:tcPr>
          <w:p w:rsidR="008E0E89" w:rsidRPr="009F0AE7" w:rsidRDefault="008E0E89" w:rsidP="008E0E8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lastRenderedPageBreak/>
              <w:t>3. Жеке нотариат ишин жүргүзүү укугуна лицензия алууга талапкер болгон Кыргыз Республикасынын жараны (мындан ары - такшалуучу) такшалуудан өтүү жөнүндө арыз менен Кыргыз Республикасынын Юстиция министрлигине (мындан ары - Юстиция министрлиги) кайрылууга тийиш. Такшалуудан өтүү үчүн төмөнкү документтер тапшырылат:</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1) арыз;</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2) акыркы иштеген жери же нотариат тарабынан күбөлөндүрүлгөн эмгек китепчесинин көчүрмөсү;</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3) нотариат тарабынан күбөлөндүрүлгөн жогорку юридикалык билими жөнүндө дипломдун көчүрмөсү;</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4) талаптагыдай толтурулган жана кол коюлган </w:t>
            </w:r>
            <w:r w:rsidRPr="009F0AE7">
              <w:rPr>
                <w:rFonts w:ascii="Times New Roman" w:hAnsi="Times New Roman" w:cs="Times New Roman"/>
                <w:b/>
                <w:sz w:val="24"/>
                <w:szCs w:val="24"/>
                <w:lang w:val="ky-KG"/>
              </w:rPr>
              <w:lastRenderedPageBreak/>
              <w:t>кадрларды эсепке алуу боюнча өздүк баракча сүрөтү менен;</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5) өмүр баян;</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6) паспортунун көчүрмөсү;</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7)</w:t>
            </w:r>
            <w:r w:rsidR="003125AC" w:rsidRPr="009F0AE7">
              <w:rPr>
                <w:rFonts w:ascii="Times New Roman" w:hAnsi="Times New Roman" w:cs="Times New Roman"/>
                <w:b/>
                <w:sz w:val="24"/>
                <w:szCs w:val="24"/>
                <w:lang w:val="ky-KG"/>
              </w:rPr>
              <w:t xml:space="preserve"> жеке нотариуста такшалуудан өткөн учурда нотариус менен такшалуучунун ортосунда түзүлгөн келишимдин көчүрмөсү</w:t>
            </w:r>
            <w:r w:rsidRPr="009F0AE7">
              <w:rPr>
                <w:rFonts w:ascii="Times New Roman" w:hAnsi="Times New Roman" w:cs="Times New Roman"/>
                <w:b/>
                <w:sz w:val="24"/>
                <w:szCs w:val="24"/>
                <w:lang w:val="ky-KG"/>
              </w:rPr>
              <w:t>;</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8)</w:t>
            </w:r>
            <w:r w:rsidR="003125AC" w:rsidRPr="009F0AE7">
              <w:rPr>
                <w:rFonts w:ascii="Times New Roman" w:hAnsi="Times New Roman" w:cs="Times New Roman"/>
                <w:b/>
                <w:sz w:val="24"/>
                <w:szCs w:val="24"/>
                <w:lang w:val="ky-KG"/>
              </w:rPr>
              <w:t xml:space="preserve"> арыз ээсинин жеке маалыматтарын чогултууга жана иштетүүгө </w:t>
            </w:r>
            <w:r w:rsidR="00B43001" w:rsidRPr="009F0AE7">
              <w:rPr>
                <w:rFonts w:ascii="Times New Roman" w:hAnsi="Times New Roman" w:cs="Times New Roman"/>
                <w:b/>
                <w:sz w:val="24"/>
                <w:szCs w:val="24"/>
                <w:lang w:val="ky-KG"/>
              </w:rPr>
              <w:t xml:space="preserve">анын </w:t>
            </w:r>
            <w:r w:rsidR="003125AC" w:rsidRPr="009F0AE7">
              <w:rPr>
                <w:rFonts w:ascii="Times New Roman" w:hAnsi="Times New Roman" w:cs="Times New Roman"/>
                <w:b/>
                <w:sz w:val="24"/>
                <w:szCs w:val="24"/>
                <w:lang w:val="ky-KG"/>
              </w:rPr>
              <w:t>макулдугу. Арыз ээсинин макулдук бланкы Кыргыз Республикасынын Юстиция министрлигинин расмий сайтында жайгаштырылган.</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Документтер кабыл алынгандан кийин нотариат маселеси боюнча Юстиция министрлигинин түзүмдүк бөлүмү Кыргыз Республикасынын Ички иштер министрлигине (талапкердин соттолгондугу же соттолбогондугу жөнүндө маалыматтарды алуу үчүн) жана Кыргыз Республикасынын Социалдык фондуна </w:t>
            </w:r>
            <w:r w:rsidR="003125AC" w:rsidRPr="009F0AE7">
              <w:rPr>
                <w:rFonts w:ascii="Times New Roman" w:hAnsi="Times New Roman" w:cs="Times New Roman"/>
                <w:b/>
                <w:sz w:val="24"/>
                <w:szCs w:val="24"/>
                <w:lang w:val="ky-KG"/>
              </w:rPr>
              <w:t xml:space="preserve">(иштөө мезгилдери жөнүндө маалыматтарды алуу үчүн) </w:t>
            </w:r>
            <w:r w:rsidRPr="009F0AE7">
              <w:rPr>
                <w:rFonts w:ascii="Times New Roman" w:hAnsi="Times New Roman" w:cs="Times New Roman"/>
                <w:b/>
                <w:sz w:val="24"/>
                <w:szCs w:val="24"/>
                <w:lang w:val="ky-KG"/>
              </w:rPr>
              <w:t>суроо-талап жиберет, анын ичинде «Түндүк» ведомстволор аралык электрондук өз ара аракеттенүү тутуму аркылуу кайрылууга укуктуу. Суроо-талаптардын натыйжалары талапкердин өздүк ишине тиркелет.</w:t>
            </w:r>
          </w:p>
          <w:p w:rsidR="00EF660A" w:rsidRPr="009F0AE7" w:rsidRDefault="00EF660A" w:rsidP="00EF660A">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(мындан ары - Квалификациялык комиссия) жогорку юридикалык билимди, юридикалык адистик боюнча эмгек стажын талап кылган кызматтардагы ишти (кызматты) тактоо зарыл болсо, талапкерлер тарабынан берилген документтер менен маалыматтардын аныктыгын текшерүүгө, ушул себептен тиешелүү мамлекеттик органдарга, жергиликтүү өз алдынча башкаруу органдарына, башка уюмдарга сунушталган документтер менен маалыматтардын аныктыгын текшерүү же тастыктоо жөнүндө суроо-талап менен кайрылууга укуктуу, анын ичинде «Түндүк» ведомстволор аралык электрондук өз ара аракеттенүү тутуму аркылуу кайрылууга укуктуу.</w:t>
            </w:r>
          </w:p>
          <w:p w:rsidR="003125AC" w:rsidRPr="009F0AE7" w:rsidRDefault="003125AC" w:rsidP="00B43001">
            <w:pPr>
              <w:ind w:firstLine="459"/>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lastRenderedPageBreak/>
              <w:t>Документтерди текшерип аяктагандан кийин, Квалификациялык комиссия адамды</w:t>
            </w:r>
            <w:r w:rsidR="00B43001" w:rsidRPr="009F0AE7">
              <w:rPr>
                <w:rFonts w:ascii="Times New Roman" w:hAnsi="Times New Roman" w:cs="Times New Roman"/>
                <w:b/>
                <w:sz w:val="24"/>
                <w:szCs w:val="24"/>
                <w:lang w:val="ky-KG"/>
              </w:rPr>
              <w:t>н</w:t>
            </w:r>
            <w:r w:rsidRPr="009F0AE7">
              <w:rPr>
                <w:rFonts w:ascii="Times New Roman" w:hAnsi="Times New Roman" w:cs="Times New Roman"/>
                <w:b/>
                <w:sz w:val="24"/>
                <w:szCs w:val="24"/>
                <w:lang w:val="ky-KG"/>
              </w:rPr>
              <w:t xml:space="preserve"> такшалуудан өтүү</w:t>
            </w:r>
            <w:r w:rsidR="00B43001" w:rsidRPr="009F0AE7">
              <w:rPr>
                <w:rFonts w:ascii="Times New Roman" w:hAnsi="Times New Roman" w:cs="Times New Roman"/>
                <w:b/>
                <w:sz w:val="24"/>
                <w:szCs w:val="24"/>
                <w:lang w:val="ky-KG"/>
              </w:rPr>
              <w:t>сү</w:t>
            </w:r>
            <w:r w:rsidRPr="009F0AE7">
              <w:rPr>
                <w:rFonts w:ascii="Times New Roman" w:hAnsi="Times New Roman" w:cs="Times New Roman"/>
                <w:b/>
                <w:sz w:val="24"/>
                <w:szCs w:val="24"/>
                <w:lang w:val="ky-KG"/>
              </w:rPr>
              <w:t xml:space="preserve"> үчүн жөнөтүү же </w:t>
            </w:r>
            <w:r w:rsidR="00B43001" w:rsidRPr="009F0AE7">
              <w:rPr>
                <w:rFonts w:ascii="Times New Roman" w:hAnsi="Times New Roman" w:cs="Times New Roman"/>
                <w:b/>
                <w:sz w:val="24"/>
                <w:szCs w:val="24"/>
                <w:lang w:val="ky-KG"/>
              </w:rPr>
              <w:t xml:space="preserve">аны </w:t>
            </w:r>
            <w:r w:rsidRPr="009F0AE7">
              <w:rPr>
                <w:rFonts w:ascii="Times New Roman" w:hAnsi="Times New Roman" w:cs="Times New Roman"/>
                <w:b/>
                <w:sz w:val="24"/>
                <w:szCs w:val="24"/>
                <w:lang w:val="ky-KG"/>
              </w:rPr>
              <w:t>өт</w:t>
            </w:r>
            <w:r w:rsidR="00B43001" w:rsidRPr="009F0AE7">
              <w:rPr>
                <w:rFonts w:ascii="Times New Roman" w:hAnsi="Times New Roman" w:cs="Times New Roman"/>
                <w:b/>
                <w:sz w:val="24"/>
                <w:szCs w:val="24"/>
                <w:lang w:val="ky-KG"/>
              </w:rPr>
              <w:t>көрүдөн</w:t>
            </w:r>
            <w:r w:rsidRPr="009F0AE7">
              <w:rPr>
                <w:rFonts w:ascii="Times New Roman" w:hAnsi="Times New Roman" w:cs="Times New Roman"/>
                <w:b/>
                <w:sz w:val="24"/>
                <w:szCs w:val="24"/>
                <w:lang w:val="ky-KG"/>
              </w:rPr>
              <w:t xml:space="preserve"> баш тартуу жөнүндө чечим кабыл алат. </w:t>
            </w:r>
          </w:p>
        </w:tc>
      </w:tr>
      <w:tr w:rsidR="001A3C88" w:rsidRPr="00604A34" w:rsidTr="00F43DD5">
        <w:tc>
          <w:tcPr>
            <w:tcW w:w="7479" w:type="dxa"/>
            <w:gridSpan w:val="2"/>
          </w:tcPr>
          <w:p w:rsidR="007266F7" w:rsidRPr="009F0AE7" w:rsidRDefault="007266F7" w:rsidP="002030C9">
            <w:pPr>
              <w:ind w:firstLine="567"/>
              <w:jc w:val="both"/>
              <w:rPr>
                <w:rFonts w:ascii="Times New Roman" w:hAnsi="Times New Roman" w:cs="Times New Roman"/>
                <w:sz w:val="24"/>
                <w:szCs w:val="24"/>
                <w:lang w:val="ky-KG"/>
              </w:rPr>
            </w:pPr>
          </w:p>
        </w:tc>
        <w:tc>
          <w:tcPr>
            <w:tcW w:w="7307" w:type="dxa"/>
          </w:tcPr>
          <w:p w:rsidR="00207F0E" w:rsidRPr="009F0AE7" w:rsidRDefault="007266F7" w:rsidP="00207F0E">
            <w:pPr>
              <w:ind w:firstLine="459"/>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3</w:t>
            </w:r>
            <w:r w:rsidR="00267B10" w:rsidRPr="009F0AE7">
              <w:rPr>
                <w:rFonts w:ascii="Times New Roman" w:hAnsi="Times New Roman" w:cs="Times New Roman"/>
                <w:b/>
                <w:sz w:val="24"/>
                <w:szCs w:val="24"/>
                <w:vertAlign w:val="superscript"/>
                <w:lang w:val="ky-KG"/>
              </w:rPr>
              <w:t>1</w:t>
            </w:r>
            <w:r w:rsidR="00267B10" w:rsidRPr="009F0AE7">
              <w:rPr>
                <w:rFonts w:ascii="Times New Roman" w:hAnsi="Times New Roman" w:cs="Times New Roman"/>
                <w:b/>
                <w:sz w:val="24"/>
                <w:szCs w:val="24"/>
                <w:lang w:val="ky-KG"/>
              </w:rPr>
              <w:t>.</w:t>
            </w:r>
            <w:r w:rsidR="00992195" w:rsidRPr="009F0AE7">
              <w:rPr>
                <w:rFonts w:ascii="Times New Roman" w:hAnsi="Times New Roman" w:cs="Times New Roman"/>
                <w:b/>
                <w:sz w:val="24"/>
                <w:szCs w:val="24"/>
                <w:lang w:val="ky-KG"/>
              </w:rPr>
              <w:t xml:space="preserve"> </w:t>
            </w:r>
            <w:r w:rsidR="00207F0E" w:rsidRPr="009F0AE7">
              <w:rPr>
                <w:rFonts w:ascii="Times New Roman" w:hAnsi="Times New Roman" w:cs="Times New Roman"/>
                <w:b/>
                <w:sz w:val="24"/>
                <w:szCs w:val="24"/>
                <w:lang w:val="ky-KG"/>
              </w:rPr>
              <w:t>Квалификациялык экзамен тапшырууга «Нотариат жөнүндө» Кыргыз Республикасынын Мыйзамынын                            4-беренесинде коюлган талаптарына жооп бербеген адамдарга такшалуудан өтүшүнө жол берилбейт</w:t>
            </w:r>
            <w:r w:rsidR="002C629F" w:rsidRPr="009F0AE7">
              <w:rPr>
                <w:rFonts w:ascii="Times New Roman" w:hAnsi="Times New Roman" w:cs="Times New Roman"/>
                <w:b/>
                <w:sz w:val="24"/>
                <w:szCs w:val="24"/>
                <w:lang w:val="ky-KG"/>
              </w:rPr>
              <w:t>.</w:t>
            </w:r>
          </w:p>
        </w:tc>
      </w:tr>
      <w:tr w:rsidR="001A3C88" w:rsidRPr="00604A34" w:rsidTr="00F43DD5">
        <w:tc>
          <w:tcPr>
            <w:tcW w:w="7479" w:type="dxa"/>
            <w:gridSpan w:val="2"/>
          </w:tcPr>
          <w:p w:rsidR="0084130E" w:rsidRPr="009F0AE7" w:rsidRDefault="0084130E" w:rsidP="0084130E">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rPr>
              <w:t xml:space="preserve">4. </w:t>
            </w:r>
            <w:proofErr w:type="spellStart"/>
            <w:r w:rsidRPr="009F0AE7">
              <w:rPr>
                <w:rFonts w:ascii="Times New Roman" w:hAnsi="Times New Roman" w:cs="Times New Roman"/>
                <w:b/>
                <w:sz w:val="24"/>
                <w:szCs w:val="24"/>
              </w:rPr>
              <w:t>Мамлекеттик</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нотариуска</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такшалуудан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өтүү</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Квалификациялык</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комиссиянын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чечиминин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негизинде</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Кыргыз</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Республикасынын</w:t>
            </w:r>
            <w:proofErr w:type="spellEnd"/>
            <w:r w:rsidRPr="009F0AE7">
              <w:rPr>
                <w:rFonts w:ascii="Times New Roman" w:hAnsi="Times New Roman" w:cs="Times New Roman"/>
                <w:b/>
                <w:sz w:val="24"/>
                <w:szCs w:val="24"/>
              </w:rPr>
              <w:t xml:space="preserve"> Юстиция </w:t>
            </w:r>
            <w:proofErr w:type="spellStart"/>
            <w:r w:rsidRPr="009F0AE7">
              <w:rPr>
                <w:rFonts w:ascii="Times New Roman" w:hAnsi="Times New Roman" w:cs="Times New Roman"/>
                <w:b/>
                <w:sz w:val="24"/>
                <w:szCs w:val="24"/>
              </w:rPr>
              <w:t>министрлиги</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тарабынан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дайындалат</w:t>
            </w:r>
            <w:proofErr w:type="spellEnd"/>
            <w:r w:rsidRPr="009F0AE7">
              <w:rPr>
                <w:rFonts w:ascii="Times New Roman" w:hAnsi="Times New Roman" w:cs="Times New Roman"/>
                <w:b/>
                <w:sz w:val="24"/>
                <w:szCs w:val="24"/>
              </w:rPr>
              <w:t>.</w:t>
            </w:r>
          </w:p>
          <w:p w:rsidR="0084130E" w:rsidRPr="009F0AE7" w:rsidRDefault="0084130E" w:rsidP="0084130E">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Такшалуучунун ишине мамлекеттик нотариуста түздөн-түз жетекчилик жүргүзүү Кыргыз Республикасынын Юстиция министрлигинин буйругу менен ушул милдет жүктөлгөн нотариус тарабынан ишке ашырылат.</w:t>
            </w:r>
          </w:p>
        </w:tc>
        <w:tc>
          <w:tcPr>
            <w:tcW w:w="7307" w:type="dxa"/>
          </w:tcPr>
          <w:p w:rsidR="007C1283" w:rsidRPr="009F0AE7" w:rsidRDefault="0084130E" w:rsidP="007C1283">
            <w:pPr>
              <w:ind w:firstLine="459"/>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4.</w:t>
            </w:r>
            <w:r w:rsidRPr="009F0AE7">
              <w:rPr>
                <w:rFonts w:ascii="Times New Roman" w:hAnsi="Times New Roman" w:cs="Times New Roman"/>
                <w:sz w:val="24"/>
                <w:szCs w:val="24"/>
                <w:lang w:val="ky-KG"/>
              </w:rPr>
              <w:t xml:space="preserve"> </w:t>
            </w:r>
            <w:r w:rsidR="007C1283" w:rsidRPr="009F0AE7">
              <w:rPr>
                <w:rFonts w:ascii="Times New Roman" w:hAnsi="Times New Roman" w:cs="Times New Roman"/>
                <w:b/>
                <w:sz w:val="24"/>
                <w:szCs w:val="24"/>
                <w:lang w:val="ky-KG"/>
              </w:rPr>
              <w:t>Такшалуу</w:t>
            </w:r>
            <w:r w:rsidR="00B43001" w:rsidRPr="009F0AE7">
              <w:rPr>
                <w:rFonts w:ascii="Times New Roman" w:hAnsi="Times New Roman" w:cs="Times New Roman"/>
                <w:b/>
                <w:sz w:val="24"/>
                <w:szCs w:val="24"/>
                <w:lang w:val="ky-KG"/>
              </w:rPr>
              <w:t>га</w:t>
            </w:r>
            <w:r w:rsidR="007C1283" w:rsidRPr="009F0AE7">
              <w:rPr>
                <w:rFonts w:ascii="Times New Roman" w:eastAsiaTheme="minorEastAsia" w:hAnsi="Times New Roman" w:cs="Times New Roman"/>
                <w:b/>
                <w:sz w:val="24"/>
                <w:szCs w:val="24"/>
                <w:lang w:val="ky-KG" w:eastAsia="ru-RU"/>
              </w:rPr>
              <w:t xml:space="preserve"> уруксат </w:t>
            </w:r>
            <w:r w:rsidR="00B43001" w:rsidRPr="009F0AE7">
              <w:rPr>
                <w:rFonts w:ascii="Times New Roman" w:eastAsiaTheme="minorEastAsia" w:hAnsi="Times New Roman" w:cs="Times New Roman"/>
                <w:b/>
                <w:sz w:val="24"/>
                <w:szCs w:val="24"/>
                <w:lang w:val="ky-KG" w:eastAsia="ru-RU"/>
              </w:rPr>
              <w:t xml:space="preserve"> </w:t>
            </w:r>
            <w:r w:rsidR="007C1283" w:rsidRPr="009F0AE7">
              <w:rPr>
                <w:rFonts w:ascii="Times New Roman" w:eastAsiaTheme="minorEastAsia" w:hAnsi="Times New Roman" w:cs="Times New Roman"/>
                <w:b/>
                <w:sz w:val="24"/>
                <w:szCs w:val="24"/>
                <w:lang w:val="ky-KG" w:eastAsia="ru-RU"/>
              </w:rPr>
              <w:t>берилген адамдарга м</w:t>
            </w:r>
            <w:r w:rsidRPr="009F0AE7">
              <w:rPr>
                <w:rFonts w:ascii="Times New Roman" w:eastAsiaTheme="minorEastAsia" w:hAnsi="Times New Roman" w:cs="Times New Roman"/>
                <w:b/>
                <w:sz w:val="24"/>
                <w:szCs w:val="24"/>
                <w:lang w:val="ky-KG" w:eastAsia="ru-RU"/>
              </w:rPr>
              <w:t xml:space="preserve">амлекеттик же жеке нотариустан </w:t>
            </w:r>
            <w:r w:rsidRPr="009F0AE7">
              <w:rPr>
                <w:rFonts w:ascii="Times New Roman" w:hAnsi="Times New Roman" w:cs="Times New Roman"/>
                <w:b/>
                <w:sz w:val="24"/>
                <w:szCs w:val="24"/>
                <w:lang w:val="ky-KG"/>
              </w:rPr>
              <w:t>өтүү</w:t>
            </w:r>
            <w:r w:rsidR="00B43001" w:rsidRPr="009F0AE7">
              <w:rPr>
                <w:rFonts w:ascii="Times New Roman" w:hAnsi="Times New Roman" w:cs="Times New Roman"/>
                <w:b/>
                <w:sz w:val="24"/>
                <w:szCs w:val="24"/>
                <w:lang w:val="ky-KG"/>
              </w:rPr>
              <w:t xml:space="preserve"> </w:t>
            </w:r>
            <w:r w:rsidRPr="009F0AE7">
              <w:rPr>
                <w:rFonts w:ascii="Times New Roman" w:hAnsi="Times New Roman" w:cs="Times New Roman"/>
                <w:b/>
                <w:sz w:val="24"/>
                <w:szCs w:val="24"/>
                <w:lang w:val="ky-KG"/>
              </w:rPr>
              <w:t>Кыргыз Республикасынын Юстиция министрлигинин</w:t>
            </w:r>
            <w:r w:rsidRPr="009F0AE7">
              <w:rPr>
                <w:rFonts w:ascii="Times New Roman" w:eastAsiaTheme="minorEastAsia" w:hAnsi="Times New Roman" w:cs="Times New Roman"/>
                <w:b/>
                <w:sz w:val="24"/>
                <w:szCs w:val="24"/>
                <w:lang w:val="ky-KG" w:eastAsia="ru-RU"/>
              </w:rPr>
              <w:t xml:space="preserve"> </w:t>
            </w:r>
            <w:r w:rsidR="007C1283" w:rsidRPr="009F0AE7">
              <w:rPr>
                <w:rFonts w:ascii="Times New Roman" w:eastAsiaTheme="minorEastAsia" w:hAnsi="Times New Roman" w:cs="Times New Roman"/>
                <w:b/>
                <w:sz w:val="24"/>
                <w:szCs w:val="24"/>
                <w:lang w:val="ky-KG" w:eastAsia="ru-RU"/>
              </w:rPr>
              <w:t>чечими менен жүзөгө ашырылат.</w:t>
            </w:r>
          </w:p>
          <w:p w:rsidR="0084130E" w:rsidRPr="009F0AE7" w:rsidRDefault="00B43001" w:rsidP="007C1283">
            <w:pPr>
              <w:ind w:firstLine="459"/>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Такшалуучунун ишин</w:t>
            </w:r>
            <w:r w:rsidR="007C1283" w:rsidRPr="009F0AE7">
              <w:rPr>
                <w:rFonts w:ascii="Times New Roman" w:hAnsi="Times New Roman" w:cs="Times New Roman"/>
                <w:b/>
                <w:sz w:val="24"/>
                <w:szCs w:val="24"/>
                <w:lang w:val="ky-KG"/>
              </w:rPr>
              <w:t xml:space="preserve"> мамлекеттик же жеке нотариуст</w:t>
            </w:r>
            <w:r w:rsidRPr="009F0AE7">
              <w:rPr>
                <w:rFonts w:ascii="Times New Roman" w:hAnsi="Times New Roman" w:cs="Times New Roman"/>
                <w:b/>
                <w:sz w:val="24"/>
                <w:szCs w:val="24"/>
                <w:lang w:val="ky-KG"/>
              </w:rPr>
              <w:t>ун</w:t>
            </w:r>
            <w:r w:rsidR="007C1283" w:rsidRPr="009F0AE7">
              <w:rPr>
                <w:rFonts w:ascii="Times New Roman" w:hAnsi="Times New Roman" w:cs="Times New Roman"/>
                <w:b/>
                <w:sz w:val="24"/>
                <w:szCs w:val="24"/>
                <w:lang w:val="ky-KG"/>
              </w:rPr>
              <w:t xml:space="preserve"> түздөн-түз жетекчилик жүргүзүү</w:t>
            </w:r>
            <w:r w:rsidRPr="009F0AE7">
              <w:rPr>
                <w:rFonts w:ascii="Times New Roman" w:hAnsi="Times New Roman" w:cs="Times New Roman"/>
                <w:b/>
                <w:sz w:val="24"/>
                <w:szCs w:val="24"/>
                <w:lang w:val="ky-KG"/>
              </w:rPr>
              <w:t>сү</w:t>
            </w:r>
            <w:r w:rsidR="007C1283" w:rsidRPr="009F0AE7">
              <w:rPr>
                <w:rFonts w:ascii="Times New Roman" w:hAnsi="Times New Roman" w:cs="Times New Roman"/>
                <w:b/>
                <w:sz w:val="24"/>
                <w:szCs w:val="24"/>
                <w:lang w:val="ky-KG"/>
              </w:rPr>
              <w:t xml:space="preserve"> Кыргыз Республикасынын Юстиция министрлигинин буйругу менен ушул милдет жүктөлгөн нотариус тарабынан ишке ашырылат.</w:t>
            </w:r>
          </w:p>
          <w:p w:rsidR="007C1283" w:rsidRPr="009F0AE7" w:rsidRDefault="007C1283" w:rsidP="007C1283">
            <w:pPr>
              <w:ind w:firstLine="459"/>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Жеке нотариуста такшалуудан өтүүнү каалаган адам аны менен нотариустун ортосунда түзүлгөн келишимди берет.</w:t>
            </w:r>
          </w:p>
          <w:p w:rsidR="007C1283" w:rsidRPr="009F0AE7" w:rsidRDefault="007C1283" w:rsidP="007C1283">
            <w:pPr>
              <w:ind w:firstLine="459"/>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 xml:space="preserve">Такшалуучуну </w:t>
            </w:r>
            <w:r w:rsidR="005431B6" w:rsidRPr="009F0AE7">
              <w:rPr>
                <w:rFonts w:ascii="Times New Roman" w:eastAsiaTheme="minorEastAsia" w:hAnsi="Times New Roman" w:cs="Times New Roman"/>
                <w:b/>
                <w:sz w:val="24"/>
                <w:szCs w:val="24"/>
                <w:lang w:val="ky-KG" w:eastAsia="ru-RU"/>
              </w:rPr>
              <w:t>нотариус катары беш жылдык тажрыйбасы бар жеке нотариуска  такшалууну өтүүгө</w:t>
            </w:r>
            <w:r w:rsidRPr="009F0AE7">
              <w:rPr>
                <w:rFonts w:ascii="Times New Roman" w:eastAsiaTheme="minorEastAsia" w:hAnsi="Times New Roman" w:cs="Times New Roman"/>
                <w:b/>
                <w:sz w:val="24"/>
                <w:szCs w:val="24"/>
                <w:lang w:val="ky-KG" w:eastAsia="ru-RU"/>
              </w:rPr>
              <w:t xml:space="preserve"> </w:t>
            </w:r>
            <w:r w:rsidR="005431B6" w:rsidRPr="009F0AE7">
              <w:rPr>
                <w:rFonts w:ascii="Times New Roman" w:eastAsiaTheme="minorEastAsia" w:hAnsi="Times New Roman" w:cs="Times New Roman"/>
                <w:b/>
                <w:sz w:val="24"/>
                <w:szCs w:val="24"/>
                <w:lang w:val="ky-KG" w:eastAsia="ru-RU"/>
              </w:rPr>
              <w:t>жиберсе болот.</w:t>
            </w:r>
          </w:p>
          <w:p w:rsidR="007C1283" w:rsidRPr="009F0AE7" w:rsidRDefault="005431B6" w:rsidP="00244C0B">
            <w:pPr>
              <w:ind w:firstLine="459"/>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 xml:space="preserve">Такшалуучу такшалууну дайындоо жөнүндө Юстиция министрлигинин буйругу чыккандан кийин эки айдан кечиктирбестен, түздөн-түз </w:t>
            </w:r>
            <w:r w:rsidR="00244C0B" w:rsidRPr="009F0AE7">
              <w:rPr>
                <w:rFonts w:ascii="Times New Roman" w:eastAsiaTheme="minorEastAsia" w:hAnsi="Times New Roman" w:cs="Times New Roman"/>
                <w:b/>
                <w:sz w:val="24"/>
                <w:szCs w:val="24"/>
                <w:lang w:val="ky-KG" w:eastAsia="ru-RU"/>
              </w:rPr>
              <w:t>такшалууга</w:t>
            </w:r>
            <w:r w:rsidRPr="009F0AE7">
              <w:rPr>
                <w:rFonts w:ascii="Times New Roman" w:eastAsiaTheme="minorEastAsia" w:hAnsi="Times New Roman" w:cs="Times New Roman"/>
                <w:b/>
                <w:sz w:val="24"/>
                <w:szCs w:val="24"/>
                <w:lang w:val="ky-KG" w:eastAsia="ru-RU"/>
              </w:rPr>
              <w:t xml:space="preserve"> кириши</w:t>
            </w:r>
            <w:r w:rsidR="00B43001" w:rsidRPr="009F0AE7">
              <w:rPr>
                <w:rFonts w:ascii="Times New Roman" w:eastAsiaTheme="minorEastAsia" w:hAnsi="Times New Roman" w:cs="Times New Roman"/>
                <w:b/>
                <w:sz w:val="24"/>
                <w:szCs w:val="24"/>
                <w:lang w:val="ky-KG" w:eastAsia="ru-RU"/>
              </w:rPr>
              <w:t>ши</w:t>
            </w:r>
            <w:r w:rsidRPr="009F0AE7">
              <w:rPr>
                <w:rFonts w:ascii="Times New Roman" w:eastAsiaTheme="minorEastAsia" w:hAnsi="Times New Roman" w:cs="Times New Roman"/>
                <w:b/>
                <w:sz w:val="24"/>
                <w:szCs w:val="24"/>
                <w:lang w:val="ky-KG" w:eastAsia="ru-RU"/>
              </w:rPr>
              <w:t xml:space="preserve"> керек.</w:t>
            </w:r>
          </w:p>
        </w:tc>
      </w:tr>
      <w:tr w:rsidR="004E1029" w:rsidRPr="009F0AE7" w:rsidTr="00F43DD5">
        <w:tc>
          <w:tcPr>
            <w:tcW w:w="7479" w:type="dxa"/>
            <w:gridSpan w:val="2"/>
          </w:tcPr>
          <w:p w:rsidR="004E1029" w:rsidRPr="009F0AE7" w:rsidRDefault="004E1029" w:rsidP="002030C9">
            <w:pPr>
              <w:ind w:firstLine="567"/>
              <w:jc w:val="both"/>
              <w:rPr>
                <w:rFonts w:ascii="Times New Roman" w:eastAsiaTheme="minorEastAsia" w:hAnsi="Times New Roman" w:cs="Times New Roman"/>
                <w:b/>
                <w:strike/>
                <w:sz w:val="24"/>
                <w:szCs w:val="24"/>
                <w:lang w:val="ky-KG" w:eastAsia="ru-RU"/>
              </w:rPr>
            </w:pPr>
            <w:r w:rsidRPr="009F0AE7">
              <w:rPr>
                <w:rFonts w:ascii="Times New Roman" w:eastAsiaTheme="minorEastAsia" w:hAnsi="Times New Roman" w:cs="Times New Roman"/>
                <w:b/>
                <w:sz w:val="24"/>
                <w:szCs w:val="24"/>
                <w:lang w:eastAsia="ru-RU"/>
              </w:rPr>
              <w:t xml:space="preserve">5. </w:t>
            </w:r>
            <w:r w:rsidRPr="009F0AE7">
              <w:rPr>
                <w:rFonts w:ascii="Times New Roman" w:eastAsiaTheme="minorEastAsia" w:hAnsi="Times New Roman" w:cs="Times New Roman"/>
                <w:b/>
                <w:strike/>
                <w:sz w:val="24"/>
                <w:szCs w:val="24"/>
                <w:lang w:eastAsia="ru-RU"/>
              </w:rPr>
              <w:t>Стажировка у частного нотариуса осуществляется на основании договора между нотариусом и стажером.</w:t>
            </w:r>
          </w:p>
          <w:p w:rsidR="00C923D4" w:rsidRPr="009F0AE7" w:rsidRDefault="004E1029" w:rsidP="002030C9">
            <w:pPr>
              <w:ind w:firstLine="567"/>
              <w:jc w:val="both"/>
              <w:rPr>
                <w:rFonts w:ascii="Times New Roman" w:eastAsiaTheme="minorEastAsia" w:hAnsi="Times New Roman" w:cs="Times New Roman"/>
                <w:b/>
                <w:sz w:val="24"/>
                <w:szCs w:val="24"/>
                <w:lang w:eastAsia="ru-RU"/>
              </w:rPr>
            </w:pPr>
            <w:r w:rsidRPr="009F0AE7">
              <w:rPr>
                <w:rFonts w:ascii="Times New Roman" w:eastAsiaTheme="minorEastAsia" w:hAnsi="Times New Roman" w:cs="Times New Roman"/>
                <w:b/>
                <w:strike/>
                <w:sz w:val="24"/>
                <w:szCs w:val="24"/>
                <w:lang w:eastAsia="ru-RU"/>
              </w:rPr>
              <w:t>Руководство работой стажера у частного нотариуса может осуществляться нотариусом со стажем работы нотариуса не менее пяти лет.</w:t>
            </w:r>
          </w:p>
        </w:tc>
        <w:tc>
          <w:tcPr>
            <w:tcW w:w="7307" w:type="dxa"/>
          </w:tcPr>
          <w:p w:rsidR="004E1029" w:rsidRPr="009F0AE7" w:rsidRDefault="003A14C7" w:rsidP="002030C9">
            <w:pPr>
              <w:ind w:firstLine="459"/>
              <w:jc w:val="both"/>
              <w:rPr>
                <w:rFonts w:ascii="Times New Roman" w:eastAsiaTheme="minorEastAsia" w:hAnsi="Times New Roman" w:cs="Times New Roman"/>
                <w:b/>
                <w:sz w:val="24"/>
                <w:szCs w:val="24"/>
                <w:lang w:val="ky-KG" w:eastAsia="ru-RU"/>
              </w:rPr>
            </w:pPr>
            <w:r w:rsidRPr="009F0AE7">
              <w:rPr>
                <w:rFonts w:ascii="Times New Roman" w:hAnsi="Times New Roman" w:cs="Times New Roman"/>
                <w:b/>
                <w:sz w:val="24"/>
                <w:szCs w:val="24"/>
                <w:lang w:val="ky-KG"/>
              </w:rPr>
              <w:t xml:space="preserve">5. </w:t>
            </w:r>
            <w:r w:rsidR="00244C0B" w:rsidRPr="009F0AE7">
              <w:rPr>
                <w:rFonts w:ascii="Times New Roman" w:hAnsi="Times New Roman" w:cs="Times New Roman"/>
                <w:b/>
                <w:sz w:val="24"/>
                <w:szCs w:val="24"/>
                <w:lang w:val="ky-KG"/>
              </w:rPr>
              <w:t>Күчүн жоготту деп табылды</w:t>
            </w:r>
          </w:p>
        </w:tc>
      </w:tr>
      <w:tr w:rsidR="001D57B4" w:rsidRPr="00604A34" w:rsidTr="00F43DD5">
        <w:tc>
          <w:tcPr>
            <w:tcW w:w="7479" w:type="dxa"/>
            <w:gridSpan w:val="2"/>
          </w:tcPr>
          <w:p w:rsidR="00244C0B" w:rsidRPr="009F0AE7" w:rsidRDefault="00244C0B" w:rsidP="00C370F5">
            <w:pPr>
              <w:ind w:firstLine="567"/>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6. Такшалуудан өтүү түздөн-түз квалификациялык экзамен тапшыруунун алдында жүргүзүлөт, бул учурда такшалуу аяктаган учурдан тартып квалификациялык экзамен тапшырганга чейинки убакыт алты айдан ашпоого тийиш.</w:t>
            </w:r>
          </w:p>
          <w:p w:rsidR="00244C0B" w:rsidRPr="009F0AE7" w:rsidRDefault="00244C0B" w:rsidP="00244C0B">
            <w:pPr>
              <w:ind w:firstLine="567"/>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Такшалуудан өтүү мөөнөтү алты айдан кем эмес убакытты түзөт жана кыскартылбоого тийиш.</w:t>
            </w:r>
          </w:p>
          <w:p w:rsidR="00244C0B" w:rsidRPr="009F0AE7" w:rsidRDefault="00244C0B" w:rsidP="00244C0B">
            <w:pPr>
              <w:ind w:firstLine="567"/>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 xml:space="preserve">Такшалуудан өтүүнүн мөөнөтү такшалуучу ооруп калган же башка жүйөлүү себептер боюнча жок болгон мезгилге </w:t>
            </w:r>
            <w:r w:rsidRPr="009F0AE7">
              <w:rPr>
                <w:rFonts w:ascii="Times New Roman" w:eastAsiaTheme="minorEastAsia" w:hAnsi="Times New Roman" w:cs="Times New Roman"/>
                <w:b/>
                <w:sz w:val="24"/>
                <w:szCs w:val="24"/>
                <w:lang w:val="ky-KG" w:eastAsia="ru-RU"/>
              </w:rPr>
              <w:lastRenderedPageBreak/>
              <w:t>мамлекеттик же жеке нотариустун сунушу боюнча Кыргыз Республикасынын Юстиция министрлигинин чечими менен узартылат.</w:t>
            </w:r>
          </w:p>
        </w:tc>
        <w:tc>
          <w:tcPr>
            <w:tcW w:w="7307" w:type="dxa"/>
          </w:tcPr>
          <w:p w:rsidR="00244C0B" w:rsidRPr="009F0AE7" w:rsidRDefault="00244C0B" w:rsidP="00C370F5">
            <w:pPr>
              <w:ind w:firstLine="459"/>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lastRenderedPageBreak/>
              <w:t>6. Такшалуудан өтүү түздөн-түз квалификациялык экзамен тапшыруунун алдында жүргүзүлөт, бул учурда такшалуу аяктаган учурдан тартып квалификациялык экзамен тапшырганга чейинки убакыт алты айдан ашпоого тийиш.</w:t>
            </w:r>
          </w:p>
          <w:p w:rsidR="00244C0B" w:rsidRPr="009F0AE7" w:rsidRDefault="00244C0B" w:rsidP="00C370F5">
            <w:pPr>
              <w:ind w:firstLine="459"/>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Такшалуудан өтүү мөөнөтү алты айдан кем эмес убакытты түзөт жана кыскартылбоого тийиш.</w:t>
            </w:r>
          </w:p>
          <w:p w:rsidR="00244C0B" w:rsidRPr="009F0AE7" w:rsidRDefault="00B03204" w:rsidP="00390B3B">
            <w:pPr>
              <w:ind w:firstLine="459"/>
              <w:jc w:val="both"/>
              <w:rPr>
                <w:rFonts w:ascii="Times New Roman" w:eastAsia="Times New Roman" w:hAnsi="Times New Roman" w:cs="Times New Roman"/>
                <w:b/>
                <w:color w:val="2B2B2B"/>
                <w:sz w:val="24"/>
                <w:szCs w:val="24"/>
                <w:lang w:val="ky-KG" w:eastAsia="ru-RU"/>
              </w:rPr>
            </w:pPr>
            <w:r w:rsidRPr="009F0AE7">
              <w:rPr>
                <w:rFonts w:ascii="Times New Roman" w:eastAsiaTheme="minorEastAsia" w:hAnsi="Times New Roman" w:cs="Times New Roman"/>
                <w:b/>
                <w:sz w:val="24"/>
                <w:szCs w:val="24"/>
                <w:lang w:val="ky-KG" w:eastAsia="ru-RU"/>
              </w:rPr>
              <w:t>Такшалуунун жетекчиси</w:t>
            </w:r>
            <w:r w:rsidRPr="009F0AE7">
              <w:rPr>
                <w:rFonts w:ascii="Times New Roman" w:eastAsia="Times New Roman" w:hAnsi="Times New Roman" w:cs="Times New Roman"/>
                <w:b/>
                <w:color w:val="2B2B2B"/>
                <w:sz w:val="24"/>
                <w:szCs w:val="24"/>
                <w:lang w:val="ky-KG" w:eastAsia="ru-RU"/>
              </w:rPr>
              <w:t xml:space="preserve"> графикке ылайык, такшалуучунун иш жүзүндө иштеген убактысын эсепке алат. </w:t>
            </w:r>
            <w:r w:rsidRPr="009F0AE7">
              <w:rPr>
                <w:rFonts w:ascii="Times New Roman" w:eastAsia="Times New Roman" w:hAnsi="Times New Roman" w:cs="Times New Roman"/>
                <w:b/>
                <w:color w:val="2B2B2B"/>
                <w:sz w:val="24"/>
                <w:szCs w:val="24"/>
                <w:lang w:val="ky-KG" w:eastAsia="ru-RU"/>
              </w:rPr>
              <w:lastRenderedPageBreak/>
              <w:t xml:space="preserve">Такшалуучунун олуттуу себептер менен жок болгон убактысы, ооруп жаткан учурда же такшалуучунун толук эмес жумуш убактысы учурунда, иштелбеген убакыт такшалуу мезгили </w:t>
            </w:r>
            <w:r w:rsidR="00390B3B" w:rsidRPr="009F0AE7">
              <w:rPr>
                <w:rFonts w:ascii="Times New Roman" w:eastAsia="Times New Roman" w:hAnsi="Times New Roman" w:cs="Times New Roman"/>
                <w:b/>
                <w:color w:val="2B2B2B"/>
                <w:sz w:val="24"/>
                <w:szCs w:val="24"/>
                <w:lang w:val="ky-KG" w:eastAsia="ru-RU"/>
              </w:rPr>
              <w:t xml:space="preserve">болуп </w:t>
            </w:r>
            <w:r w:rsidRPr="009F0AE7">
              <w:rPr>
                <w:rFonts w:ascii="Times New Roman" w:eastAsia="Times New Roman" w:hAnsi="Times New Roman" w:cs="Times New Roman"/>
                <w:b/>
                <w:color w:val="2B2B2B"/>
                <w:sz w:val="24"/>
                <w:szCs w:val="24"/>
                <w:lang w:val="ky-KG" w:eastAsia="ru-RU"/>
              </w:rPr>
              <w:t xml:space="preserve"> </w:t>
            </w:r>
            <w:r w:rsidR="00390B3B" w:rsidRPr="009F0AE7">
              <w:rPr>
                <w:rFonts w:ascii="Times New Roman" w:eastAsia="Times New Roman" w:hAnsi="Times New Roman" w:cs="Times New Roman"/>
                <w:b/>
                <w:color w:val="2B2B2B"/>
                <w:sz w:val="24"/>
                <w:szCs w:val="24"/>
                <w:lang w:val="ky-KG" w:eastAsia="ru-RU"/>
              </w:rPr>
              <w:t>саналбайт</w:t>
            </w:r>
            <w:r w:rsidRPr="009F0AE7">
              <w:rPr>
                <w:rFonts w:ascii="Times New Roman" w:eastAsia="Times New Roman" w:hAnsi="Times New Roman" w:cs="Times New Roman"/>
                <w:b/>
                <w:color w:val="2B2B2B"/>
                <w:sz w:val="24"/>
                <w:szCs w:val="24"/>
                <w:lang w:val="ky-KG" w:eastAsia="ru-RU"/>
              </w:rPr>
              <w:t>.</w:t>
            </w:r>
            <w:r w:rsidR="00390B3B" w:rsidRPr="009F0AE7">
              <w:rPr>
                <w:rFonts w:ascii="Times New Roman" w:eastAsia="Times New Roman" w:hAnsi="Times New Roman" w:cs="Times New Roman"/>
                <w:b/>
                <w:color w:val="2B2B2B"/>
                <w:sz w:val="24"/>
                <w:szCs w:val="24"/>
                <w:lang w:val="ky-KG" w:eastAsia="ru-RU"/>
              </w:rPr>
              <w:t xml:space="preserve"> </w:t>
            </w:r>
          </w:p>
          <w:p w:rsidR="00390B3B" w:rsidRPr="009F0AE7" w:rsidRDefault="00583547" w:rsidP="00583547">
            <w:pPr>
              <w:ind w:firstLine="459"/>
              <w:jc w:val="both"/>
              <w:rPr>
                <w:rFonts w:ascii="Times New Roman" w:eastAsia="Times New Roman" w:hAnsi="Times New Roman" w:cs="Times New Roman"/>
                <w:b/>
                <w:color w:val="2B2B2B"/>
                <w:sz w:val="24"/>
                <w:szCs w:val="24"/>
                <w:lang w:val="ky-KG" w:eastAsia="ru-RU"/>
              </w:rPr>
            </w:pPr>
            <w:r w:rsidRPr="009F0AE7">
              <w:rPr>
                <w:rFonts w:ascii="Times New Roman" w:eastAsia="Times New Roman" w:hAnsi="Times New Roman" w:cs="Times New Roman"/>
                <w:b/>
                <w:color w:val="2B2B2B"/>
                <w:sz w:val="24"/>
                <w:szCs w:val="24"/>
                <w:lang w:val="ky-KG" w:eastAsia="ru-RU"/>
              </w:rPr>
              <w:t>Бул учурда, такшалуунун мөөнөтү такшалуунун жетекчиси тарабынан узартылышы мүмкүн, мында такшалуунун жетекчиси Юстиция министрлигине билдирүүсү керек.</w:t>
            </w:r>
          </w:p>
        </w:tc>
      </w:tr>
      <w:tr w:rsidR="001A3C88" w:rsidRPr="00604A34" w:rsidTr="00F43DD5">
        <w:tc>
          <w:tcPr>
            <w:tcW w:w="7479" w:type="dxa"/>
            <w:gridSpan w:val="2"/>
          </w:tcPr>
          <w:p w:rsidR="00100BE9" w:rsidRPr="009F0AE7" w:rsidRDefault="00100BE9" w:rsidP="00100BE9">
            <w:pPr>
              <w:ind w:firstLine="567"/>
              <w:jc w:val="both"/>
              <w:rPr>
                <w:rFonts w:ascii="Times New Roman" w:hAnsi="Times New Roman" w:cs="Times New Roman"/>
                <w:b/>
                <w:sz w:val="24"/>
                <w:szCs w:val="24"/>
                <w:lang w:val="ky-KG"/>
              </w:rPr>
            </w:pPr>
            <w:r w:rsidRPr="009F0AE7">
              <w:rPr>
                <w:rFonts w:ascii="Times New Roman" w:hAnsi="Times New Roman" w:cs="Times New Roman"/>
                <w:sz w:val="24"/>
                <w:szCs w:val="24"/>
                <w:lang w:val="ky-KG"/>
              </w:rPr>
              <w:lastRenderedPageBreak/>
              <w:t xml:space="preserve">8. </w:t>
            </w:r>
            <w:r w:rsidRPr="009F0AE7">
              <w:rPr>
                <w:rFonts w:ascii="Times New Roman" w:hAnsi="Times New Roman" w:cs="Times New Roman"/>
                <w:b/>
                <w:sz w:val="24"/>
                <w:szCs w:val="24"/>
                <w:lang w:val="ky-KG"/>
              </w:rPr>
              <w:t>Жеке нотариустар өздөрүндө такшалууда өтүп жаткан адам жөнүндө маалыматты ушул Жобого тиркелген форма боюнча такшалуудан өтүү жөнүндө келишим түзүлгөн учурдан тартып бир айдан кечиктирбестен юстиция органдарына берүүгө милдеттүү.</w:t>
            </w:r>
          </w:p>
          <w:p w:rsidR="00100BE9" w:rsidRPr="009F0AE7" w:rsidRDefault="00100BE9" w:rsidP="00100BE9">
            <w:pPr>
              <w:ind w:firstLine="567"/>
              <w:jc w:val="both"/>
              <w:rPr>
                <w:rFonts w:ascii="Times New Roman" w:hAnsi="Times New Roman" w:cs="Times New Roman"/>
                <w:sz w:val="24"/>
                <w:szCs w:val="24"/>
                <w:lang w:val="ky-KG"/>
              </w:rPr>
            </w:pPr>
            <w:r w:rsidRPr="009F0AE7">
              <w:rPr>
                <w:rFonts w:ascii="Times New Roman" w:hAnsi="Times New Roman" w:cs="Times New Roman"/>
                <w:sz w:val="24"/>
                <w:szCs w:val="24"/>
                <w:lang w:val="ky-KG"/>
              </w:rPr>
              <w:t>Мамлекеттик же жеке нотариус бир эле мезгилде экиден ашпаган такшалуучунун ишине жетекчилик кыла алат.</w:t>
            </w:r>
          </w:p>
        </w:tc>
        <w:tc>
          <w:tcPr>
            <w:tcW w:w="7307" w:type="dxa"/>
          </w:tcPr>
          <w:p w:rsidR="00100BE9" w:rsidRPr="009F0AE7" w:rsidRDefault="00100BE9" w:rsidP="002030C9">
            <w:pPr>
              <w:ind w:firstLine="459"/>
              <w:jc w:val="both"/>
              <w:rPr>
                <w:rFonts w:ascii="Times New Roman" w:hAnsi="Times New Roman" w:cs="Times New Roman"/>
                <w:b/>
                <w:sz w:val="24"/>
                <w:szCs w:val="24"/>
                <w:lang w:val="ky-KG"/>
              </w:rPr>
            </w:pPr>
            <w:r w:rsidRPr="009F0AE7">
              <w:rPr>
                <w:rFonts w:ascii="Times New Roman" w:eastAsiaTheme="minorEastAsia" w:hAnsi="Times New Roman" w:cs="Times New Roman"/>
                <w:sz w:val="24"/>
                <w:szCs w:val="24"/>
                <w:lang w:val="ky-KG" w:eastAsia="ru-RU"/>
              </w:rPr>
              <w:t xml:space="preserve">8. </w:t>
            </w:r>
            <w:r w:rsidRPr="009F0AE7">
              <w:rPr>
                <w:rFonts w:ascii="Times New Roman" w:hAnsi="Times New Roman" w:cs="Times New Roman"/>
                <w:b/>
                <w:sz w:val="24"/>
                <w:szCs w:val="24"/>
                <w:lang w:val="ky-KG"/>
              </w:rPr>
              <w:t xml:space="preserve">Нотариустар өздөрүндө такшалууда өтүп жаткан адам жөнүндө маалыматты </w:t>
            </w:r>
            <w:r w:rsidR="006B24D2" w:rsidRPr="009F0AE7">
              <w:rPr>
                <w:rFonts w:ascii="Times New Roman" w:eastAsiaTheme="minorEastAsia" w:hAnsi="Times New Roman" w:cs="Times New Roman"/>
                <w:b/>
                <w:sz w:val="24"/>
                <w:szCs w:val="24"/>
                <w:lang w:val="ky-KG" w:eastAsia="ru-RU"/>
              </w:rPr>
              <w:t xml:space="preserve">«Электрондук нотариат» </w:t>
            </w:r>
            <w:r w:rsidR="00C2329A">
              <w:rPr>
                <w:rFonts w:ascii="Times New Roman" w:eastAsiaTheme="minorEastAsia" w:hAnsi="Times New Roman" w:cs="Times New Roman"/>
                <w:b/>
                <w:sz w:val="24"/>
                <w:szCs w:val="24"/>
                <w:lang w:val="ky-KG" w:eastAsia="ru-RU"/>
              </w:rPr>
              <w:t xml:space="preserve">маалымат системасында такшалуу </w:t>
            </w:r>
            <w:r w:rsidR="006B24D2" w:rsidRPr="009F0AE7">
              <w:rPr>
                <w:rFonts w:ascii="Times New Roman" w:eastAsiaTheme="minorEastAsia" w:hAnsi="Times New Roman" w:cs="Times New Roman"/>
                <w:b/>
                <w:sz w:val="24"/>
                <w:szCs w:val="24"/>
                <w:lang w:val="ky-KG" w:eastAsia="ru-RU"/>
              </w:rPr>
              <w:t>башталган күндөн тартып</w:t>
            </w:r>
            <w:r w:rsidR="006B24D2" w:rsidRPr="009F0AE7">
              <w:rPr>
                <w:rFonts w:ascii="Times New Roman" w:hAnsi="Times New Roman" w:cs="Times New Roman"/>
                <w:b/>
                <w:sz w:val="24"/>
                <w:szCs w:val="24"/>
                <w:lang w:val="ky-KG"/>
              </w:rPr>
              <w:t xml:space="preserve"> Юстиция министрлигине берүүгө милдеттүү.</w:t>
            </w:r>
          </w:p>
          <w:p w:rsidR="001A6890" w:rsidRPr="009F0AE7" w:rsidRDefault="001A6890" w:rsidP="00100BE9">
            <w:pPr>
              <w:ind w:firstLine="459"/>
              <w:jc w:val="both"/>
              <w:rPr>
                <w:rFonts w:ascii="Times New Roman" w:hAnsi="Times New Roman" w:cs="Times New Roman"/>
                <w:sz w:val="24"/>
                <w:szCs w:val="24"/>
                <w:lang w:val="ky-KG"/>
              </w:rPr>
            </w:pPr>
          </w:p>
          <w:p w:rsidR="00100BE9" w:rsidRPr="009F0AE7" w:rsidRDefault="006B24D2" w:rsidP="00100BE9">
            <w:pPr>
              <w:ind w:firstLine="459"/>
              <w:jc w:val="both"/>
              <w:rPr>
                <w:rFonts w:ascii="Times New Roman" w:eastAsiaTheme="minorEastAsia" w:hAnsi="Times New Roman" w:cs="Times New Roman"/>
                <w:sz w:val="24"/>
                <w:szCs w:val="24"/>
                <w:lang w:val="ky-KG" w:eastAsia="ru-RU"/>
              </w:rPr>
            </w:pPr>
            <w:r w:rsidRPr="009F0AE7">
              <w:rPr>
                <w:rFonts w:ascii="Times New Roman" w:hAnsi="Times New Roman" w:cs="Times New Roman"/>
                <w:sz w:val="24"/>
                <w:szCs w:val="24"/>
                <w:lang w:val="ky-KG"/>
              </w:rPr>
              <w:t>Мамлекеттик же жеке нотариус бир эле мезгилде экиден ашпаган такшалуучунун ишине жетекчилик кыла алат.</w:t>
            </w:r>
          </w:p>
        </w:tc>
      </w:tr>
      <w:tr w:rsidR="00AC3FAC" w:rsidRPr="00604A34" w:rsidTr="00F43DD5">
        <w:tc>
          <w:tcPr>
            <w:tcW w:w="7479" w:type="dxa"/>
            <w:gridSpan w:val="2"/>
          </w:tcPr>
          <w:p w:rsidR="00483580" w:rsidRPr="009F0AE7" w:rsidRDefault="00483580" w:rsidP="008A2D99">
            <w:pPr>
              <w:ind w:firstLine="567"/>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10. Такшалуу программасынын негизинде такшалуудан өткөрүүнүн жетекчиси такшалуудан өткөрүүнүн</w:t>
            </w:r>
            <w:r w:rsidR="008A2D99" w:rsidRPr="009F0AE7">
              <w:rPr>
                <w:rFonts w:ascii="Times New Roman" w:eastAsiaTheme="minorEastAsia" w:hAnsi="Times New Roman" w:cs="Times New Roman"/>
                <w:b/>
                <w:sz w:val="24"/>
                <w:szCs w:val="24"/>
                <w:lang w:val="ky-KG" w:eastAsia="ru-RU"/>
              </w:rPr>
              <w:t xml:space="preserve"> жеке планын бекитет.</w:t>
            </w:r>
          </w:p>
          <w:p w:rsidR="00B6548E" w:rsidRPr="009F0AE7" w:rsidRDefault="00B6548E" w:rsidP="008A2D99">
            <w:pPr>
              <w:ind w:firstLine="567"/>
              <w:jc w:val="both"/>
              <w:rPr>
                <w:rFonts w:ascii="Times New Roman" w:eastAsiaTheme="minorEastAsia" w:hAnsi="Times New Roman" w:cs="Times New Roman"/>
                <w:b/>
                <w:sz w:val="24"/>
                <w:szCs w:val="24"/>
                <w:lang w:val="ky-KG" w:eastAsia="ru-RU"/>
              </w:rPr>
            </w:pPr>
          </w:p>
          <w:p w:rsidR="00B6548E" w:rsidRDefault="00B6548E" w:rsidP="008A2D99">
            <w:pPr>
              <w:ind w:firstLine="567"/>
              <w:jc w:val="both"/>
              <w:rPr>
                <w:rFonts w:ascii="Times New Roman" w:eastAsiaTheme="minorEastAsia" w:hAnsi="Times New Roman" w:cs="Times New Roman"/>
                <w:b/>
                <w:sz w:val="24"/>
                <w:szCs w:val="24"/>
                <w:lang w:val="ky-KG" w:eastAsia="ru-RU"/>
              </w:rPr>
            </w:pPr>
          </w:p>
          <w:p w:rsidR="00604A34" w:rsidRDefault="00604A34" w:rsidP="008A2D99">
            <w:pPr>
              <w:ind w:firstLine="567"/>
              <w:jc w:val="both"/>
              <w:rPr>
                <w:rFonts w:ascii="Times New Roman" w:eastAsiaTheme="minorEastAsia" w:hAnsi="Times New Roman" w:cs="Times New Roman"/>
                <w:b/>
                <w:sz w:val="24"/>
                <w:szCs w:val="24"/>
                <w:lang w:val="ky-KG" w:eastAsia="ru-RU"/>
              </w:rPr>
            </w:pPr>
          </w:p>
          <w:p w:rsidR="00604A34" w:rsidRDefault="00604A34" w:rsidP="008A2D99">
            <w:pPr>
              <w:ind w:firstLine="567"/>
              <w:jc w:val="both"/>
              <w:rPr>
                <w:rFonts w:ascii="Times New Roman" w:eastAsiaTheme="minorEastAsia" w:hAnsi="Times New Roman" w:cs="Times New Roman"/>
                <w:b/>
                <w:sz w:val="24"/>
                <w:szCs w:val="24"/>
                <w:lang w:val="ky-KG" w:eastAsia="ru-RU"/>
              </w:rPr>
            </w:pPr>
          </w:p>
          <w:p w:rsidR="00604A34" w:rsidRPr="009F0AE7" w:rsidRDefault="00604A34" w:rsidP="008A2D99">
            <w:pPr>
              <w:ind w:firstLine="567"/>
              <w:jc w:val="both"/>
              <w:rPr>
                <w:rFonts w:ascii="Times New Roman" w:eastAsiaTheme="minorEastAsia" w:hAnsi="Times New Roman" w:cs="Times New Roman"/>
                <w:b/>
                <w:sz w:val="24"/>
                <w:szCs w:val="24"/>
                <w:lang w:val="ky-KG" w:eastAsia="ru-RU"/>
              </w:rPr>
            </w:pPr>
            <w:bookmarkStart w:id="0" w:name="_GoBack"/>
            <w:bookmarkEnd w:id="0"/>
          </w:p>
          <w:p w:rsidR="00B6548E" w:rsidRPr="009F0AE7" w:rsidRDefault="00B6548E" w:rsidP="008A2D99">
            <w:pPr>
              <w:ind w:firstLine="567"/>
              <w:jc w:val="both"/>
              <w:rPr>
                <w:rFonts w:ascii="Times New Roman" w:eastAsiaTheme="minorEastAsia" w:hAnsi="Times New Roman" w:cs="Times New Roman"/>
                <w:b/>
                <w:sz w:val="24"/>
                <w:szCs w:val="24"/>
                <w:lang w:val="ky-KG" w:eastAsia="ru-RU"/>
              </w:rPr>
            </w:pPr>
          </w:p>
          <w:p w:rsidR="00483580" w:rsidRPr="009F0AE7" w:rsidRDefault="00483580" w:rsidP="008A2D99">
            <w:pPr>
              <w:ind w:firstLine="567"/>
              <w:jc w:val="both"/>
              <w:rPr>
                <w:rFonts w:ascii="Times New Roman" w:eastAsiaTheme="minorEastAsia" w:hAnsi="Times New Roman" w:cs="Times New Roman"/>
                <w:sz w:val="24"/>
                <w:szCs w:val="24"/>
                <w:lang w:val="ky-KG" w:eastAsia="ru-RU"/>
              </w:rPr>
            </w:pPr>
            <w:r w:rsidRPr="009F0AE7">
              <w:rPr>
                <w:rFonts w:ascii="Times New Roman" w:eastAsiaTheme="minorEastAsia" w:hAnsi="Times New Roman" w:cs="Times New Roman"/>
                <w:sz w:val="24"/>
                <w:szCs w:val="24"/>
                <w:lang w:val="ky-KG" w:eastAsia="ru-RU"/>
              </w:rPr>
              <w:t>Такшалуудан өтүү учурунда такшалуучу төмөнкүлөрдү</w:t>
            </w:r>
            <w:r w:rsidR="008A2D99" w:rsidRPr="009F0AE7">
              <w:rPr>
                <w:rFonts w:ascii="Times New Roman" w:eastAsiaTheme="minorEastAsia" w:hAnsi="Times New Roman" w:cs="Times New Roman"/>
                <w:sz w:val="24"/>
                <w:szCs w:val="24"/>
                <w:lang w:val="ky-KG" w:eastAsia="ru-RU"/>
              </w:rPr>
              <w:t xml:space="preserve"> өздөштүрүүгө тийиш:</w:t>
            </w:r>
          </w:p>
          <w:p w:rsidR="00483580" w:rsidRPr="009F0AE7" w:rsidRDefault="00483580" w:rsidP="008A2D99">
            <w:pPr>
              <w:ind w:firstLine="567"/>
              <w:jc w:val="both"/>
              <w:rPr>
                <w:rFonts w:ascii="Times New Roman" w:eastAsiaTheme="minorEastAsia" w:hAnsi="Times New Roman" w:cs="Times New Roman"/>
                <w:sz w:val="24"/>
                <w:szCs w:val="24"/>
                <w:lang w:val="ky-KG" w:eastAsia="ru-RU"/>
              </w:rPr>
            </w:pPr>
            <w:r w:rsidRPr="009F0AE7">
              <w:rPr>
                <w:rFonts w:ascii="Times New Roman" w:eastAsiaTheme="minorEastAsia" w:hAnsi="Times New Roman" w:cs="Times New Roman"/>
                <w:sz w:val="24"/>
                <w:szCs w:val="24"/>
                <w:lang w:eastAsia="ru-RU"/>
              </w:rPr>
              <w:t xml:space="preserve">1) </w:t>
            </w:r>
            <w:proofErr w:type="spellStart"/>
            <w:r w:rsidRPr="009F0AE7">
              <w:rPr>
                <w:rFonts w:ascii="Times New Roman" w:eastAsiaTheme="minorEastAsia" w:hAnsi="Times New Roman" w:cs="Times New Roman"/>
                <w:sz w:val="24"/>
                <w:szCs w:val="24"/>
                <w:lang w:eastAsia="ru-RU"/>
              </w:rPr>
              <w:t>Кыргыз</w:t>
            </w:r>
            <w:proofErr w:type="spellEnd"/>
            <w:r w:rsidRPr="009F0AE7">
              <w:rPr>
                <w:rFonts w:ascii="Times New Roman" w:eastAsiaTheme="minorEastAsia" w:hAnsi="Times New Roman" w:cs="Times New Roman"/>
                <w:sz w:val="24"/>
                <w:szCs w:val="24"/>
                <w:lang w:eastAsia="ru-RU"/>
              </w:rPr>
              <w:t xml:space="preserve"> </w:t>
            </w:r>
            <w:proofErr w:type="spellStart"/>
            <w:r w:rsidRPr="009F0AE7">
              <w:rPr>
                <w:rFonts w:ascii="Times New Roman" w:eastAsiaTheme="minorEastAsia" w:hAnsi="Times New Roman" w:cs="Times New Roman"/>
                <w:sz w:val="24"/>
                <w:szCs w:val="24"/>
                <w:lang w:eastAsia="ru-RU"/>
              </w:rPr>
              <w:t>Республикасынын</w:t>
            </w:r>
            <w:proofErr w:type="spellEnd"/>
            <w:r w:rsidRPr="009F0AE7">
              <w:rPr>
                <w:rFonts w:ascii="Times New Roman" w:eastAsiaTheme="minorEastAsia" w:hAnsi="Times New Roman" w:cs="Times New Roman"/>
                <w:sz w:val="24"/>
                <w:szCs w:val="24"/>
                <w:lang w:eastAsia="ru-RU"/>
              </w:rPr>
              <w:t xml:space="preserve"> нотариат</w:t>
            </w:r>
            <w:r w:rsidR="008A2D99" w:rsidRPr="009F0AE7">
              <w:rPr>
                <w:rFonts w:ascii="Times New Roman" w:eastAsiaTheme="minorEastAsia" w:hAnsi="Times New Roman" w:cs="Times New Roman"/>
                <w:sz w:val="24"/>
                <w:szCs w:val="24"/>
                <w:lang w:eastAsia="ru-RU"/>
              </w:rPr>
              <w:t xml:space="preserve"> </w:t>
            </w:r>
            <w:proofErr w:type="spellStart"/>
            <w:r w:rsidR="008A2D99" w:rsidRPr="009F0AE7">
              <w:rPr>
                <w:rFonts w:ascii="Times New Roman" w:eastAsiaTheme="minorEastAsia" w:hAnsi="Times New Roman" w:cs="Times New Roman"/>
                <w:sz w:val="24"/>
                <w:szCs w:val="24"/>
                <w:lang w:eastAsia="ru-RU"/>
              </w:rPr>
              <w:t>ишин</w:t>
            </w:r>
            <w:proofErr w:type="spellEnd"/>
            <w:r w:rsidR="008A2D99" w:rsidRPr="009F0AE7">
              <w:rPr>
                <w:rFonts w:ascii="Times New Roman" w:eastAsiaTheme="minorEastAsia" w:hAnsi="Times New Roman" w:cs="Times New Roman"/>
                <w:sz w:val="24"/>
                <w:szCs w:val="24"/>
                <w:lang w:eastAsia="ru-RU"/>
              </w:rPr>
              <w:t xml:space="preserve"> </w:t>
            </w:r>
            <w:proofErr w:type="spellStart"/>
            <w:r w:rsidR="008A2D99" w:rsidRPr="009F0AE7">
              <w:rPr>
                <w:rFonts w:ascii="Times New Roman" w:eastAsiaTheme="minorEastAsia" w:hAnsi="Times New Roman" w:cs="Times New Roman"/>
                <w:sz w:val="24"/>
                <w:szCs w:val="24"/>
                <w:lang w:eastAsia="ru-RU"/>
              </w:rPr>
              <w:t>жөнгө</w:t>
            </w:r>
            <w:proofErr w:type="spellEnd"/>
            <w:r w:rsidR="008A2D99" w:rsidRPr="009F0AE7">
              <w:rPr>
                <w:rFonts w:ascii="Times New Roman" w:eastAsiaTheme="minorEastAsia" w:hAnsi="Times New Roman" w:cs="Times New Roman"/>
                <w:sz w:val="24"/>
                <w:szCs w:val="24"/>
                <w:lang w:eastAsia="ru-RU"/>
              </w:rPr>
              <w:t xml:space="preserve"> </w:t>
            </w:r>
            <w:proofErr w:type="spellStart"/>
            <w:r w:rsidR="008A2D99" w:rsidRPr="009F0AE7">
              <w:rPr>
                <w:rFonts w:ascii="Times New Roman" w:eastAsiaTheme="minorEastAsia" w:hAnsi="Times New Roman" w:cs="Times New Roman"/>
                <w:sz w:val="24"/>
                <w:szCs w:val="24"/>
                <w:lang w:eastAsia="ru-RU"/>
              </w:rPr>
              <w:t>салган</w:t>
            </w:r>
            <w:proofErr w:type="spellEnd"/>
            <w:r w:rsidR="008A2D99" w:rsidRPr="009F0AE7">
              <w:rPr>
                <w:rFonts w:ascii="Times New Roman" w:eastAsiaTheme="minorEastAsia" w:hAnsi="Times New Roman" w:cs="Times New Roman"/>
                <w:sz w:val="24"/>
                <w:szCs w:val="24"/>
                <w:lang w:eastAsia="ru-RU"/>
              </w:rPr>
              <w:t xml:space="preserve"> </w:t>
            </w:r>
            <w:proofErr w:type="spellStart"/>
            <w:r w:rsidR="008A2D99" w:rsidRPr="009F0AE7">
              <w:rPr>
                <w:rFonts w:ascii="Times New Roman" w:eastAsiaTheme="minorEastAsia" w:hAnsi="Times New Roman" w:cs="Times New Roman"/>
                <w:sz w:val="24"/>
                <w:szCs w:val="24"/>
                <w:lang w:eastAsia="ru-RU"/>
              </w:rPr>
              <w:t>мыйзамдарын</w:t>
            </w:r>
            <w:proofErr w:type="spellEnd"/>
            <w:r w:rsidR="008A2D99" w:rsidRPr="009F0AE7">
              <w:rPr>
                <w:rFonts w:ascii="Times New Roman" w:eastAsiaTheme="minorEastAsia" w:hAnsi="Times New Roman" w:cs="Times New Roman"/>
                <w:sz w:val="24"/>
                <w:szCs w:val="24"/>
                <w:lang w:eastAsia="ru-RU"/>
              </w:rPr>
              <w:t>;</w:t>
            </w:r>
          </w:p>
          <w:p w:rsidR="00483580" w:rsidRPr="009F0AE7" w:rsidRDefault="00483580" w:rsidP="008A2D99">
            <w:pPr>
              <w:ind w:firstLine="567"/>
              <w:jc w:val="both"/>
              <w:rPr>
                <w:rFonts w:ascii="Times New Roman" w:eastAsiaTheme="minorEastAsia" w:hAnsi="Times New Roman" w:cs="Times New Roman"/>
                <w:sz w:val="24"/>
                <w:szCs w:val="24"/>
                <w:lang w:val="ky-KG" w:eastAsia="ru-RU"/>
              </w:rPr>
            </w:pPr>
            <w:r w:rsidRPr="009F0AE7">
              <w:rPr>
                <w:rFonts w:ascii="Times New Roman" w:eastAsiaTheme="minorEastAsia" w:hAnsi="Times New Roman" w:cs="Times New Roman"/>
                <w:sz w:val="24"/>
                <w:szCs w:val="24"/>
                <w:lang w:val="ky-KG" w:eastAsia="ru-RU"/>
              </w:rPr>
              <w:t>2) нотариаттык практиканы, жарандардын, юридикалык жактардын жана мамлекеттин укуктарын жана мыйзамдуу таламдарын коргоону камсыз кыла турган нотариаттык иш-аракеттерди жана нотариаттык иш каг</w:t>
            </w:r>
            <w:r w:rsidR="008A2D99" w:rsidRPr="009F0AE7">
              <w:rPr>
                <w:rFonts w:ascii="Times New Roman" w:eastAsiaTheme="minorEastAsia" w:hAnsi="Times New Roman" w:cs="Times New Roman"/>
                <w:sz w:val="24"/>
                <w:szCs w:val="24"/>
                <w:lang w:val="ky-KG" w:eastAsia="ru-RU"/>
              </w:rPr>
              <w:t>аздарды жүргүзүүнүн эрежелерин;</w:t>
            </w:r>
          </w:p>
          <w:p w:rsidR="006B24D2" w:rsidRPr="009F0AE7" w:rsidRDefault="00483580" w:rsidP="00483580">
            <w:pPr>
              <w:ind w:firstLine="567"/>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sz w:val="24"/>
                <w:szCs w:val="24"/>
                <w:lang w:val="ky-KG" w:eastAsia="ru-RU"/>
              </w:rPr>
              <w:t>3) кесиптештер жана кардарлар менен өз ара мамиле түзүүнүн адеп ченемдерин.</w:t>
            </w:r>
          </w:p>
        </w:tc>
        <w:tc>
          <w:tcPr>
            <w:tcW w:w="7307" w:type="dxa"/>
          </w:tcPr>
          <w:p w:rsidR="008A2D99" w:rsidRPr="009F0AE7" w:rsidRDefault="008A2D99" w:rsidP="00B6548E">
            <w:pPr>
              <w:ind w:firstLine="567"/>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b/>
                <w:sz w:val="24"/>
                <w:szCs w:val="24"/>
                <w:lang w:val="ky-KG" w:eastAsia="ru-RU"/>
              </w:rPr>
              <w:t xml:space="preserve">10. </w:t>
            </w:r>
            <w:r w:rsidR="00604A34" w:rsidRPr="00604A34">
              <w:rPr>
                <w:rFonts w:ascii="Times New Roman" w:eastAsiaTheme="minorEastAsia" w:hAnsi="Times New Roman" w:cs="Times New Roman"/>
                <w:b/>
                <w:sz w:val="24"/>
                <w:szCs w:val="24"/>
                <w:lang w:val="ky-KG" w:eastAsia="ru-RU"/>
              </w:rPr>
              <w:t>Такшалуу программасынын негизинде такшалуудан өткөрүүнүн жетекчиси үч күндүн ичинде такшалуудан өткөрүүнүн жеке планын жана графигин бекитет. Жетекчи тарабынан бекитилген такшалуудан өткөрүүнүн жеке планы жана графиги нотариус тарабынан үч күндүн ичинде такшалуучунун өздүк ишине тиркөө үчүн Юстиция министрлигине жөнөтүлөт. Такшалуудан өткөрүүнүн графиги өзгөргөн учурда, жетекчи аны Юстиция министрлигине жөнөтүшү керек.</w:t>
            </w:r>
          </w:p>
          <w:p w:rsidR="00B6548E" w:rsidRPr="009F0AE7" w:rsidRDefault="00B6548E" w:rsidP="00B6548E">
            <w:pPr>
              <w:ind w:firstLine="567"/>
              <w:jc w:val="both"/>
              <w:rPr>
                <w:rFonts w:ascii="Times New Roman" w:eastAsiaTheme="minorEastAsia" w:hAnsi="Times New Roman" w:cs="Times New Roman"/>
                <w:sz w:val="24"/>
                <w:szCs w:val="24"/>
                <w:lang w:val="ky-KG" w:eastAsia="ru-RU"/>
              </w:rPr>
            </w:pPr>
            <w:r w:rsidRPr="009F0AE7">
              <w:rPr>
                <w:rFonts w:ascii="Times New Roman" w:eastAsiaTheme="minorEastAsia" w:hAnsi="Times New Roman" w:cs="Times New Roman"/>
                <w:sz w:val="24"/>
                <w:szCs w:val="24"/>
                <w:lang w:val="ky-KG" w:eastAsia="ru-RU"/>
              </w:rPr>
              <w:t>Такшалуудан өтүү учурунда такшалуучу төмөнкүлөрдү өздөштүрүүгө тийиш:</w:t>
            </w:r>
          </w:p>
          <w:p w:rsidR="00B6548E" w:rsidRPr="009F0AE7" w:rsidRDefault="00B6548E" w:rsidP="00B6548E">
            <w:pPr>
              <w:ind w:firstLine="567"/>
              <w:jc w:val="both"/>
              <w:rPr>
                <w:rFonts w:ascii="Times New Roman" w:eastAsiaTheme="minorEastAsia" w:hAnsi="Times New Roman" w:cs="Times New Roman"/>
                <w:sz w:val="24"/>
                <w:szCs w:val="24"/>
                <w:lang w:val="ky-KG" w:eastAsia="ru-RU"/>
              </w:rPr>
            </w:pPr>
            <w:r w:rsidRPr="009F0AE7">
              <w:rPr>
                <w:rFonts w:ascii="Times New Roman" w:eastAsiaTheme="minorEastAsia" w:hAnsi="Times New Roman" w:cs="Times New Roman"/>
                <w:sz w:val="24"/>
                <w:szCs w:val="24"/>
                <w:lang w:eastAsia="ru-RU"/>
              </w:rPr>
              <w:t xml:space="preserve">1) </w:t>
            </w:r>
            <w:proofErr w:type="spellStart"/>
            <w:r w:rsidRPr="009F0AE7">
              <w:rPr>
                <w:rFonts w:ascii="Times New Roman" w:eastAsiaTheme="minorEastAsia" w:hAnsi="Times New Roman" w:cs="Times New Roman"/>
                <w:sz w:val="24"/>
                <w:szCs w:val="24"/>
                <w:lang w:eastAsia="ru-RU"/>
              </w:rPr>
              <w:t>Кыргыз</w:t>
            </w:r>
            <w:proofErr w:type="spellEnd"/>
            <w:r w:rsidRPr="009F0AE7">
              <w:rPr>
                <w:rFonts w:ascii="Times New Roman" w:eastAsiaTheme="minorEastAsia" w:hAnsi="Times New Roman" w:cs="Times New Roman"/>
                <w:sz w:val="24"/>
                <w:szCs w:val="24"/>
                <w:lang w:eastAsia="ru-RU"/>
              </w:rPr>
              <w:t xml:space="preserve"> </w:t>
            </w:r>
            <w:proofErr w:type="spellStart"/>
            <w:r w:rsidRPr="009F0AE7">
              <w:rPr>
                <w:rFonts w:ascii="Times New Roman" w:eastAsiaTheme="minorEastAsia" w:hAnsi="Times New Roman" w:cs="Times New Roman"/>
                <w:sz w:val="24"/>
                <w:szCs w:val="24"/>
                <w:lang w:eastAsia="ru-RU"/>
              </w:rPr>
              <w:t>Республикасынын</w:t>
            </w:r>
            <w:proofErr w:type="spellEnd"/>
            <w:r w:rsidRPr="009F0AE7">
              <w:rPr>
                <w:rFonts w:ascii="Times New Roman" w:eastAsiaTheme="minorEastAsia" w:hAnsi="Times New Roman" w:cs="Times New Roman"/>
                <w:sz w:val="24"/>
                <w:szCs w:val="24"/>
                <w:lang w:eastAsia="ru-RU"/>
              </w:rPr>
              <w:t xml:space="preserve"> нотариат </w:t>
            </w:r>
            <w:proofErr w:type="spellStart"/>
            <w:r w:rsidRPr="009F0AE7">
              <w:rPr>
                <w:rFonts w:ascii="Times New Roman" w:eastAsiaTheme="minorEastAsia" w:hAnsi="Times New Roman" w:cs="Times New Roman"/>
                <w:sz w:val="24"/>
                <w:szCs w:val="24"/>
                <w:lang w:eastAsia="ru-RU"/>
              </w:rPr>
              <w:t>ишин</w:t>
            </w:r>
            <w:proofErr w:type="spellEnd"/>
            <w:r w:rsidRPr="009F0AE7">
              <w:rPr>
                <w:rFonts w:ascii="Times New Roman" w:eastAsiaTheme="minorEastAsia" w:hAnsi="Times New Roman" w:cs="Times New Roman"/>
                <w:sz w:val="24"/>
                <w:szCs w:val="24"/>
                <w:lang w:eastAsia="ru-RU"/>
              </w:rPr>
              <w:t xml:space="preserve"> </w:t>
            </w:r>
            <w:proofErr w:type="spellStart"/>
            <w:r w:rsidRPr="009F0AE7">
              <w:rPr>
                <w:rFonts w:ascii="Times New Roman" w:eastAsiaTheme="minorEastAsia" w:hAnsi="Times New Roman" w:cs="Times New Roman"/>
                <w:sz w:val="24"/>
                <w:szCs w:val="24"/>
                <w:lang w:eastAsia="ru-RU"/>
              </w:rPr>
              <w:t>жөнгө</w:t>
            </w:r>
            <w:proofErr w:type="spellEnd"/>
            <w:r w:rsidRPr="009F0AE7">
              <w:rPr>
                <w:rFonts w:ascii="Times New Roman" w:eastAsiaTheme="minorEastAsia" w:hAnsi="Times New Roman" w:cs="Times New Roman"/>
                <w:sz w:val="24"/>
                <w:szCs w:val="24"/>
                <w:lang w:eastAsia="ru-RU"/>
              </w:rPr>
              <w:t xml:space="preserve"> </w:t>
            </w:r>
            <w:proofErr w:type="spellStart"/>
            <w:r w:rsidRPr="009F0AE7">
              <w:rPr>
                <w:rFonts w:ascii="Times New Roman" w:eastAsiaTheme="minorEastAsia" w:hAnsi="Times New Roman" w:cs="Times New Roman"/>
                <w:sz w:val="24"/>
                <w:szCs w:val="24"/>
                <w:lang w:eastAsia="ru-RU"/>
              </w:rPr>
              <w:t>салган</w:t>
            </w:r>
            <w:proofErr w:type="spellEnd"/>
            <w:r w:rsidRPr="009F0AE7">
              <w:rPr>
                <w:rFonts w:ascii="Times New Roman" w:eastAsiaTheme="minorEastAsia" w:hAnsi="Times New Roman" w:cs="Times New Roman"/>
                <w:sz w:val="24"/>
                <w:szCs w:val="24"/>
                <w:lang w:eastAsia="ru-RU"/>
              </w:rPr>
              <w:t xml:space="preserve"> </w:t>
            </w:r>
            <w:proofErr w:type="spellStart"/>
            <w:r w:rsidRPr="009F0AE7">
              <w:rPr>
                <w:rFonts w:ascii="Times New Roman" w:eastAsiaTheme="minorEastAsia" w:hAnsi="Times New Roman" w:cs="Times New Roman"/>
                <w:sz w:val="24"/>
                <w:szCs w:val="24"/>
                <w:lang w:eastAsia="ru-RU"/>
              </w:rPr>
              <w:t>мыйзамдарын</w:t>
            </w:r>
            <w:proofErr w:type="spellEnd"/>
            <w:r w:rsidRPr="009F0AE7">
              <w:rPr>
                <w:rFonts w:ascii="Times New Roman" w:eastAsiaTheme="minorEastAsia" w:hAnsi="Times New Roman" w:cs="Times New Roman"/>
                <w:sz w:val="24"/>
                <w:szCs w:val="24"/>
                <w:lang w:eastAsia="ru-RU"/>
              </w:rPr>
              <w:t>;</w:t>
            </w:r>
          </w:p>
          <w:p w:rsidR="00B6548E" w:rsidRPr="009F0AE7" w:rsidRDefault="00B6548E" w:rsidP="00B6548E">
            <w:pPr>
              <w:ind w:firstLine="567"/>
              <w:jc w:val="both"/>
              <w:rPr>
                <w:rFonts w:ascii="Times New Roman" w:eastAsiaTheme="minorEastAsia" w:hAnsi="Times New Roman" w:cs="Times New Roman"/>
                <w:sz w:val="24"/>
                <w:szCs w:val="24"/>
                <w:lang w:val="ky-KG" w:eastAsia="ru-RU"/>
              </w:rPr>
            </w:pPr>
            <w:r w:rsidRPr="009F0AE7">
              <w:rPr>
                <w:rFonts w:ascii="Times New Roman" w:eastAsiaTheme="minorEastAsia" w:hAnsi="Times New Roman" w:cs="Times New Roman"/>
                <w:sz w:val="24"/>
                <w:szCs w:val="24"/>
                <w:lang w:val="ky-KG" w:eastAsia="ru-RU"/>
              </w:rPr>
              <w:t>2) нотариаттык практиканы, жарандардын, юридикалык жактардын жана мамлекеттин укуктарын жана мыйзамдуу таламдарын коргоону камсыз кыла турган нотариаттык иш-аракеттерди жана нотариаттык иш кагаздарды жүргүзүүнүн эрежелерин;</w:t>
            </w:r>
          </w:p>
          <w:p w:rsidR="00B6548E" w:rsidRPr="009F0AE7" w:rsidRDefault="00B6548E" w:rsidP="00B6548E">
            <w:pPr>
              <w:ind w:firstLine="567"/>
              <w:jc w:val="both"/>
              <w:rPr>
                <w:rFonts w:ascii="Times New Roman" w:eastAsiaTheme="minorEastAsia" w:hAnsi="Times New Roman" w:cs="Times New Roman"/>
                <w:b/>
                <w:sz w:val="24"/>
                <w:szCs w:val="24"/>
                <w:lang w:val="ky-KG" w:eastAsia="ru-RU"/>
              </w:rPr>
            </w:pPr>
            <w:r w:rsidRPr="009F0AE7">
              <w:rPr>
                <w:rFonts w:ascii="Times New Roman" w:eastAsiaTheme="minorEastAsia" w:hAnsi="Times New Roman" w:cs="Times New Roman"/>
                <w:sz w:val="24"/>
                <w:szCs w:val="24"/>
                <w:lang w:val="ky-KG" w:eastAsia="ru-RU"/>
              </w:rPr>
              <w:t>3) кесиптештер жана кардарлар менен өз ара мамиле түзүүнүн адеп ченемдерин.</w:t>
            </w:r>
          </w:p>
        </w:tc>
      </w:tr>
      <w:tr w:rsidR="001A3C88" w:rsidRPr="00604A34" w:rsidTr="00F43DD5">
        <w:tc>
          <w:tcPr>
            <w:tcW w:w="7479" w:type="dxa"/>
            <w:gridSpan w:val="2"/>
          </w:tcPr>
          <w:p w:rsidR="00B6548E" w:rsidRPr="009F0AE7" w:rsidRDefault="00B6548E" w:rsidP="00B6548E">
            <w:pPr>
              <w:ind w:firstLine="567"/>
              <w:jc w:val="both"/>
              <w:rPr>
                <w:rFonts w:ascii="Times New Roman" w:eastAsiaTheme="minorEastAsia" w:hAnsi="Times New Roman" w:cs="Times New Roman"/>
                <w:sz w:val="24"/>
                <w:szCs w:val="24"/>
                <w:lang w:val="ky-KG" w:eastAsia="ru-RU"/>
              </w:rPr>
            </w:pPr>
            <w:r w:rsidRPr="009F0AE7">
              <w:rPr>
                <w:rFonts w:ascii="Times New Roman" w:eastAsiaTheme="minorEastAsia" w:hAnsi="Times New Roman" w:cs="Times New Roman"/>
                <w:sz w:val="24"/>
                <w:szCs w:val="24"/>
                <w:lang w:val="ky-KG" w:eastAsia="ru-RU"/>
              </w:rPr>
              <w:t xml:space="preserve">11. Такшалуудан өтүү аяктаганда такшалуучунун жетекчиси </w:t>
            </w:r>
            <w:r w:rsidRPr="009F0AE7">
              <w:rPr>
                <w:rFonts w:ascii="Times New Roman" w:eastAsiaTheme="minorEastAsia" w:hAnsi="Times New Roman" w:cs="Times New Roman"/>
                <w:sz w:val="24"/>
                <w:szCs w:val="24"/>
                <w:lang w:val="ky-KG" w:eastAsia="ru-RU"/>
              </w:rPr>
              <w:lastRenderedPageBreak/>
              <w:t>анын жыйынтыгы жөнүндө корутунду түзөт, анда такшалуунун жүрүшүндө такшалуучу ээ болгон жалпы даярдыктын деңгээли чагылдырылат.</w:t>
            </w:r>
          </w:p>
          <w:p w:rsidR="00B6548E" w:rsidRPr="009F0AE7" w:rsidRDefault="00B6548E" w:rsidP="00B6548E">
            <w:pPr>
              <w:ind w:firstLine="567"/>
              <w:jc w:val="both"/>
              <w:rPr>
                <w:rFonts w:ascii="Times New Roman" w:eastAsiaTheme="minorEastAsia" w:hAnsi="Times New Roman" w:cs="Times New Roman"/>
                <w:sz w:val="24"/>
                <w:szCs w:val="24"/>
                <w:lang w:val="ky-KG" w:eastAsia="ru-RU"/>
              </w:rPr>
            </w:pPr>
            <w:r w:rsidRPr="009F0AE7">
              <w:rPr>
                <w:rFonts w:ascii="Times New Roman" w:eastAsiaTheme="minorEastAsia" w:hAnsi="Times New Roman" w:cs="Times New Roman"/>
                <w:sz w:val="24"/>
                <w:szCs w:val="24"/>
                <w:lang w:val="ky-KG" w:eastAsia="ru-RU"/>
              </w:rPr>
              <w:t>Корутундунун бир нускасы такшалуучунун жетекчисинде, экинчиси - Кыргыз Республикасынын Юстиция министрлигинде же анын аймактык органдарында сакталат, ал эми үчүнчүсү такшалуучуга берилет.</w:t>
            </w:r>
          </w:p>
        </w:tc>
        <w:tc>
          <w:tcPr>
            <w:tcW w:w="7307" w:type="dxa"/>
          </w:tcPr>
          <w:p w:rsidR="00B6548E" w:rsidRPr="009F0AE7" w:rsidRDefault="00B6548E" w:rsidP="00B6548E">
            <w:pPr>
              <w:ind w:firstLine="567"/>
              <w:jc w:val="both"/>
              <w:rPr>
                <w:rFonts w:ascii="Times New Roman" w:eastAsiaTheme="minorEastAsia" w:hAnsi="Times New Roman" w:cs="Times New Roman"/>
                <w:sz w:val="24"/>
                <w:szCs w:val="24"/>
                <w:lang w:val="ky-KG" w:eastAsia="ru-RU"/>
              </w:rPr>
            </w:pPr>
            <w:r w:rsidRPr="009F0AE7">
              <w:rPr>
                <w:rFonts w:ascii="Times New Roman" w:eastAsiaTheme="minorEastAsia" w:hAnsi="Times New Roman" w:cs="Times New Roman"/>
                <w:sz w:val="24"/>
                <w:szCs w:val="24"/>
                <w:lang w:val="ky-KG" w:eastAsia="ru-RU"/>
              </w:rPr>
              <w:lastRenderedPageBreak/>
              <w:t xml:space="preserve">11. Такшалуудан өтүү аяктаганда такшалуучунун жетекчиси </w:t>
            </w:r>
            <w:r w:rsidRPr="009F0AE7">
              <w:rPr>
                <w:rFonts w:ascii="Times New Roman" w:eastAsiaTheme="minorEastAsia" w:hAnsi="Times New Roman" w:cs="Times New Roman"/>
                <w:sz w:val="24"/>
                <w:szCs w:val="24"/>
                <w:lang w:val="ky-KG" w:eastAsia="ru-RU"/>
              </w:rPr>
              <w:lastRenderedPageBreak/>
              <w:t xml:space="preserve">анын жыйынтыгы жөнүндө корутунду түзөт, анда </w:t>
            </w:r>
            <w:r w:rsidRPr="009F0AE7">
              <w:rPr>
                <w:rFonts w:ascii="Times New Roman" w:eastAsiaTheme="minorEastAsia" w:hAnsi="Times New Roman" w:cs="Times New Roman"/>
                <w:b/>
                <w:sz w:val="24"/>
                <w:szCs w:val="24"/>
                <w:lang w:val="ky-KG" w:eastAsia="ru-RU"/>
              </w:rPr>
              <w:t>Юстиция министрлиги бекиткен форма боюнча</w:t>
            </w:r>
            <w:r w:rsidRPr="009F0AE7">
              <w:rPr>
                <w:rFonts w:ascii="Times New Roman" w:eastAsiaTheme="minorEastAsia" w:hAnsi="Times New Roman" w:cs="Times New Roman"/>
                <w:sz w:val="24"/>
                <w:szCs w:val="24"/>
                <w:lang w:val="ky-KG" w:eastAsia="ru-RU"/>
              </w:rPr>
              <w:t xml:space="preserve"> такшалуунун жүрүшүндө такшалуучу ээ болгон жалпы даярдыктын деңгээли чагылдырылат.</w:t>
            </w:r>
          </w:p>
          <w:p w:rsidR="00B6548E" w:rsidRPr="009F0AE7" w:rsidRDefault="00B6548E" w:rsidP="00B6548E">
            <w:pPr>
              <w:ind w:firstLine="459"/>
              <w:jc w:val="both"/>
              <w:rPr>
                <w:rFonts w:ascii="Times New Roman" w:hAnsi="Times New Roman" w:cs="Times New Roman"/>
                <w:sz w:val="24"/>
                <w:szCs w:val="24"/>
                <w:lang w:val="ky-KG"/>
              </w:rPr>
            </w:pPr>
            <w:r w:rsidRPr="009F0AE7">
              <w:rPr>
                <w:rFonts w:ascii="Times New Roman" w:eastAsiaTheme="minorEastAsia" w:hAnsi="Times New Roman" w:cs="Times New Roman"/>
                <w:sz w:val="24"/>
                <w:szCs w:val="24"/>
                <w:lang w:val="ky-KG" w:eastAsia="ru-RU"/>
              </w:rPr>
              <w:t>Корутундунун бир нускасы такшалуучунун жетекчисинде, экинчиси - Кыргыз Республикасынын Юстиция министрлигинде же анын аймактык органдарында сакталат, ал эми үчүнчүсү такшалуучуга берилет.</w:t>
            </w:r>
          </w:p>
        </w:tc>
      </w:tr>
      <w:tr w:rsidR="001A3C88" w:rsidRPr="00604A34" w:rsidTr="00F43DD5">
        <w:tc>
          <w:tcPr>
            <w:tcW w:w="7479" w:type="dxa"/>
            <w:gridSpan w:val="2"/>
          </w:tcPr>
          <w:p w:rsidR="00B6548E" w:rsidRPr="009F0AE7" w:rsidRDefault="00B6548E" w:rsidP="002030C9">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lastRenderedPageBreak/>
              <w:t>12. Мамлекеттик нотариус катары алты айдан ашык иштеген адамдарга иштин көрсөтүлгөн мөөнөтү такшалуудан өтүү мөөнөтү катары эсептелет.</w:t>
            </w:r>
          </w:p>
          <w:p w:rsidR="00853D9F" w:rsidRPr="009F0AE7" w:rsidRDefault="00853D9F" w:rsidP="002030C9">
            <w:pPr>
              <w:ind w:firstLine="567"/>
              <w:jc w:val="both"/>
              <w:rPr>
                <w:rFonts w:ascii="Times New Roman" w:hAnsi="Times New Roman" w:cs="Times New Roman"/>
                <w:b/>
                <w:sz w:val="24"/>
                <w:szCs w:val="24"/>
                <w:lang w:val="ky-KG"/>
              </w:rPr>
            </w:pPr>
          </w:p>
        </w:tc>
        <w:tc>
          <w:tcPr>
            <w:tcW w:w="7307" w:type="dxa"/>
          </w:tcPr>
          <w:p w:rsidR="00B6548E" w:rsidRPr="009F0AE7" w:rsidRDefault="00B6548E" w:rsidP="00B6548E">
            <w:pPr>
              <w:ind w:firstLine="567"/>
              <w:jc w:val="both"/>
              <w:rPr>
                <w:rFonts w:ascii="Times New Roman" w:hAnsi="Times New Roman" w:cs="Times New Roman"/>
                <w:b/>
                <w:sz w:val="24"/>
                <w:szCs w:val="24"/>
                <w:lang w:val="ky-KG"/>
              </w:rPr>
            </w:pPr>
            <w:r w:rsidRPr="009F0AE7">
              <w:rPr>
                <w:rFonts w:ascii="Times New Roman" w:hAnsi="Times New Roman" w:cs="Times New Roman"/>
                <w:b/>
                <w:sz w:val="24"/>
                <w:szCs w:val="24"/>
                <w:lang w:val="ky-KG"/>
              </w:rPr>
              <w:t xml:space="preserve">12. Мамлекеттик нотариус же жеке нотариус катары </w:t>
            </w:r>
            <w:r w:rsidR="00DF3078" w:rsidRPr="009F0AE7">
              <w:rPr>
                <w:rFonts w:ascii="Times New Roman" w:hAnsi="Times New Roman" w:cs="Times New Roman"/>
                <w:b/>
                <w:sz w:val="24"/>
                <w:szCs w:val="24"/>
                <w:lang w:val="ky-KG"/>
              </w:rPr>
              <w:t>үч жылдан</w:t>
            </w:r>
            <w:r w:rsidRPr="009F0AE7">
              <w:rPr>
                <w:rFonts w:ascii="Times New Roman" w:hAnsi="Times New Roman" w:cs="Times New Roman"/>
                <w:b/>
                <w:sz w:val="24"/>
                <w:szCs w:val="24"/>
                <w:lang w:val="ky-KG"/>
              </w:rPr>
              <w:t xml:space="preserve"> ашык иштеген адамдарга нотариалдык иш токтотулган учурдан тартып үч жылдан ашпаса иштин көрсөтүлгөн мөөнөтү такшалуудан өтүү мөөнөтү катары эсептелет. </w:t>
            </w:r>
          </w:p>
          <w:p w:rsidR="00B6548E" w:rsidRPr="009F0AE7" w:rsidRDefault="00B6548E" w:rsidP="00B6548E">
            <w:pPr>
              <w:ind w:firstLine="567"/>
              <w:jc w:val="both"/>
              <w:rPr>
                <w:rFonts w:ascii="Times New Roman" w:hAnsi="Times New Roman" w:cs="Times New Roman"/>
                <w:b/>
                <w:sz w:val="24"/>
                <w:szCs w:val="24"/>
                <w:lang w:val="ky-KG"/>
              </w:rPr>
            </w:pPr>
          </w:p>
        </w:tc>
      </w:tr>
      <w:tr w:rsidR="009E70A6" w:rsidRPr="00290E72" w:rsidTr="00C923D4">
        <w:trPr>
          <w:trHeight w:val="3443"/>
        </w:trPr>
        <w:tc>
          <w:tcPr>
            <w:tcW w:w="7479" w:type="dxa"/>
            <w:gridSpan w:val="2"/>
          </w:tcPr>
          <w:p w:rsidR="0048487C" w:rsidRPr="009F0AE7" w:rsidRDefault="00B6548E" w:rsidP="00B6548E">
            <w:pPr>
              <w:shd w:val="clear" w:color="auto" w:fill="FFFFFF"/>
              <w:ind w:left="3686"/>
              <w:textAlignment w:val="baseline"/>
              <w:rPr>
                <w:rFonts w:ascii="Times New Roman" w:eastAsia="Times New Roman" w:hAnsi="Times New Roman" w:cs="Times New Roman"/>
                <w:b/>
                <w:bCs/>
                <w:strike/>
                <w:color w:val="2B2B2B"/>
                <w:sz w:val="24"/>
                <w:szCs w:val="24"/>
                <w:bdr w:val="none" w:sz="0" w:space="0" w:color="auto" w:frame="1"/>
                <w:lang w:val="ky-KG" w:eastAsia="ru-RU"/>
              </w:rPr>
            </w:pPr>
            <w:r w:rsidRPr="009F0AE7">
              <w:rPr>
                <w:rFonts w:ascii="Times New Roman" w:hAnsi="Times New Roman" w:cs="Times New Roman"/>
                <w:strike/>
                <w:color w:val="2B2B2B"/>
                <w:shd w:val="clear" w:color="auto" w:fill="FFFFFF"/>
                <w:lang w:val="ky-KG"/>
              </w:rPr>
              <w:t>Кыргыз Республикасынын</w:t>
            </w:r>
            <w:r w:rsidRPr="009F0AE7">
              <w:rPr>
                <w:rFonts w:ascii="Times New Roman" w:hAnsi="Times New Roman" w:cs="Times New Roman"/>
                <w:strike/>
                <w:color w:val="2B2B2B"/>
                <w:lang w:val="ky-KG"/>
              </w:rPr>
              <w:br/>
            </w:r>
            <w:r w:rsidRPr="009F0AE7">
              <w:rPr>
                <w:rFonts w:ascii="Times New Roman" w:hAnsi="Times New Roman" w:cs="Times New Roman"/>
                <w:strike/>
                <w:color w:val="2B2B2B"/>
                <w:shd w:val="clear" w:color="auto" w:fill="FFFFFF"/>
                <w:lang w:val="ky-KG"/>
              </w:rPr>
              <w:t>Юстиция министрлигинин</w:t>
            </w:r>
            <w:r w:rsidRPr="009F0AE7">
              <w:rPr>
                <w:rFonts w:ascii="Times New Roman" w:hAnsi="Times New Roman" w:cs="Times New Roman"/>
                <w:strike/>
                <w:color w:val="2B2B2B"/>
                <w:lang w:val="ky-KG"/>
              </w:rPr>
              <w:br/>
            </w:r>
            <w:r w:rsidRPr="009F0AE7">
              <w:rPr>
                <w:rFonts w:ascii="Times New Roman" w:hAnsi="Times New Roman" w:cs="Times New Roman"/>
                <w:strike/>
                <w:color w:val="2B2B2B"/>
                <w:shd w:val="clear" w:color="auto" w:fill="FFFFFF"/>
                <w:lang w:val="ky-KG"/>
              </w:rPr>
              <w:t>2017-жылдын 8-ноябрындагы</w:t>
            </w:r>
            <w:r w:rsidRPr="009F0AE7">
              <w:rPr>
                <w:rFonts w:ascii="Times New Roman" w:hAnsi="Times New Roman" w:cs="Times New Roman"/>
                <w:strike/>
                <w:color w:val="2B2B2B"/>
                <w:lang w:val="ky-KG"/>
              </w:rPr>
              <w:br/>
            </w:r>
            <w:r w:rsidRPr="009F0AE7">
              <w:rPr>
                <w:rFonts w:ascii="Times New Roman" w:hAnsi="Times New Roman" w:cs="Times New Roman"/>
                <w:strike/>
                <w:color w:val="2B2B2B"/>
                <w:shd w:val="clear" w:color="auto" w:fill="FFFFFF"/>
                <w:lang w:val="ky-KG"/>
              </w:rPr>
              <w:t>№ 242 буйругу менен бекитилген</w:t>
            </w:r>
            <w:r w:rsidRPr="009F0AE7">
              <w:rPr>
                <w:rFonts w:ascii="Times New Roman" w:hAnsi="Times New Roman" w:cs="Times New Roman"/>
                <w:strike/>
                <w:color w:val="2B2B2B"/>
                <w:lang w:val="ky-KG"/>
              </w:rPr>
              <w:br/>
            </w:r>
            <w:r w:rsidRPr="009F0AE7">
              <w:rPr>
                <w:rFonts w:ascii="Times New Roman" w:hAnsi="Times New Roman" w:cs="Times New Roman"/>
                <w:strike/>
                <w:color w:val="2B2B2B"/>
                <w:shd w:val="clear" w:color="auto" w:fill="FFFFFF"/>
                <w:lang w:val="ky-KG"/>
              </w:rPr>
              <w:t>Жеке нотариат ишин жүргүзүү укугуна</w:t>
            </w:r>
            <w:r w:rsidRPr="009F0AE7">
              <w:rPr>
                <w:rFonts w:ascii="Times New Roman" w:hAnsi="Times New Roman" w:cs="Times New Roman"/>
                <w:strike/>
                <w:color w:val="2B2B2B"/>
                <w:lang w:val="ky-KG"/>
              </w:rPr>
              <w:br/>
            </w:r>
            <w:r w:rsidRPr="009F0AE7">
              <w:rPr>
                <w:rFonts w:ascii="Times New Roman" w:hAnsi="Times New Roman" w:cs="Times New Roman"/>
                <w:strike/>
                <w:color w:val="2B2B2B"/>
                <w:shd w:val="clear" w:color="auto" w:fill="FFFFFF"/>
                <w:lang w:val="ky-KG"/>
              </w:rPr>
              <w:t>лицензия алууга талапкер адамды</w:t>
            </w:r>
            <w:r w:rsidRPr="009F0AE7">
              <w:rPr>
                <w:rFonts w:ascii="Times New Roman" w:hAnsi="Times New Roman" w:cs="Times New Roman"/>
                <w:strike/>
                <w:color w:val="2B2B2B"/>
                <w:lang w:val="ky-KG"/>
              </w:rPr>
              <w:br/>
            </w:r>
            <w:r w:rsidRPr="009F0AE7">
              <w:rPr>
                <w:rFonts w:ascii="Times New Roman" w:hAnsi="Times New Roman" w:cs="Times New Roman"/>
                <w:strike/>
                <w:color w:val="2B2B2B"/>
                <w:shd w:val="clear" w:color="auto" w:fill="FFFFFF"/>
                <w:lang w:val="ky-KG"/>
              </w:rPr>
              <w:t>такшалуудан өткөрүү тартиби</w:t>
            </w:r>
            <w:r w:rsidRPr="009F0AE7">
              <w:rPr>
                <w:rFonts w:ascii="Times New Roman" w:hAnsi="Times New Roman" w:cs="Times New Roman"/>
                <w:strike/>
                <w:color w:val="2B2B2B"/>
                <w:lang w:val="ky-KG"/>
              </w:rPr>
              <w:br/>
            </w:r>
            <w:r w:rsidRPr="009F0AE7">
              <w:rPr>
                <w:rFonts w:ascii="Times New Roman" w:hAnsi="Times New Roman" w:cs="Times New Roman"/>
                <w:strike/>
                <w:color w:val="2B2B2B"/>
                <w:shd w:val="clear" w:color="auto" w:fill="FFFFFF"/>
                <w:lang w:val="ky-KG"/>
              </w:rPr>
              <w:t>жөнүндө жобого</w:t>
            </w:r>
            <w:r w:rsidRPr="009F0AE7">
              <w:rPr>
                <w:rFonts w:ascii="Times New Roman" w:hAnsi="Times New Roman" w:cs="Times New Roman"/>
                <w:strike/>
                <w:color w:val="2B2B2B"/>
                <w:lang w:val="ky-KG"/>
              </w:rPr>
              <w:br/>
            </w:r>
            <w:r w:rsidRPr="009F0AE7">
              <w:rPr>
                <w:rFonts w:ascii="Times New Roman" w:hAnsi="Times New Roman" w:cs="Times New Roman"/>
                <w:strike/>
                <w:color w:val="2B2B2B"/>
                <w:shd w:val="clear" w:color="auto" w:fill="FFFFFF"/>
                <w:lang w:val="ky-KG"/>
              </w:rPr>
              <w:t>тиркеме</w:t>
            </w:r>
            <w:r w:rsidRPr="009F0AE7">
              <w:rPr>
                <w:rFonts w:ascii="Times New Roman" w:eastAsia="Times New Roman" w:hAnsi="Times New Roman" w:cs="Times New Roman"/>
                <w:b/>
                <w:bCs/>
                <w:strike/>
                <w:color w:val="2B2B2B"/>
                <w:sz w:val="24"/>
                <w:szCs w:val="24"/>
                <w:bdr w:val="none" w:sz="0" w:space="0" w:color="auto" w:frame="1"/>
                <w:lang w:val="ky-KG" w:eastAsia="ru-RU"/>
              </w:rPr>
              <w:t xml:space="preserve"> </w:t>
            </w:r>
          </w:p>
          <w:p w:rsidR="00B6548E" w:rsidRPr="009F0AE7" w:rsidRDefault="00B6548E" w:rsidP="00B6548E">
            <w:pPr>
              <w:shd w:val="clear" w:color="auto" w:fill="FFFFFF"/>
              <w:ind w:left="3686"/>
              <w:textAlignment w:val="baseline"/>
              <w:rPr>
                <w:rFonts w:ascii="Times New Roman" w:eastAsia="Times New Roman" w:hAnsi="Times New Roman" w:cs="Times New Roman"/>
                <w:b/>
                <w:bCs/>
                <w:strike/>
                <w:color w:val="2B2B2B"/>
                <w:sz w:val="24"/>
                <w:szCs w:val="24"/>
                <w:bdr w:val="none" w:sz="0" w:space="0" w:color="auto" w:frame="1"/>
                <w:lang w:val="ky-KG" w:eastAsia="ru-RU"/>
              </w:rPr>
            </w:pPr>
          </w:p>
          <w:p w:rsidR="00B6548E" w:rsidRPr="009F0AE7" w:rsidRDefault="00B6548E" w:rsidP="00B6548E">
            <w:pPr>
              <w:shd w:val="clear" w:color="auto" w:fill="FFFFFF"/>
              <w:jc w:val="center"/>
              <w:textAlignment w:val="baseline"/>
              <w:rPr>
                <w:rFonts w:ascii="Times New Roman" w:eastAsia="Times New Roman" w:hAnsi="Times New Roman" w:cs="Times New Roman"/>
                <w:b/>
                <w:bCs/>
                <w:strike/>
                <w:color w:val="2B2B2B"/>
                <w:sz w:val="16"/>
                <w:szCs w:val="16"/>
                <w:bdr w:val="none" w:sz="0" w:space="0" w:color="auto" w:frame="1"/>
                <w:lang w:eastAsia="ru-RU"/>
              </w:rPr>
            </w:pP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Такшалуудан</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өтүүчү</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адам</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жөнүндө</w:t>
            </w:r>
            <w:proofErr w:type="spellEnd"/>
          </w:p>
          <w:p w:rsidR="0048487C" w:rsidRPr="009F0AE7" w:rsidRDefault="00B6548E" w:rsidP="00B6548E">
            <w:pPr>
              <w:shd w:val="clear" w:color="auto" w:fill="FFFFFF"/>
              <w:jc w:val="center"/>
              <w:textAlignment w:val="baseline"/>
              <w:rPr>
                <w:rFonts w:ascii="Times New Roman" w:eastAsia="Times New Roman" w:hAnsi="Times New Roman" w:cs="Times New Roman"/>
                <w:b/>
                <w:bCs/>
                <w:strike/>
                <w:color w:val="2B2B2B"/>
                <w:sz w:val="16"/>
                <w:szCs w:val="16"/>
                <w:bdr w:val="none" w:sz="0" w:space="0" w:color="auto" w:frame="1"/>
                <w:lang w:val="ky-KG" w:eastAsia="ru-RU"/>
              </w:rPr>
            </w:pPr>
            <w:r w:rsidRPr="009F0AE7">
              <w:rPr>
                <w:rFonts w:ascii="Times New Roman" w:eastAsia="Times New Roman" w:hAnsi="Times New Roman" w:cs="Times New Roman"/>
                <w:b/>
                <w:bCs/>
                <w:strike/>
                <w:color w:val="2B2B2B"/>
                <w:sz w:val="16"/>
                <w:szCs w:val="16"/>
                <w:bdr w:val="none" w:sz="0" w:space="0" w:color="auto" w:frame="1"/>
                <w:lang w:eastAsia="ru-RU"/>
              </w:rPr>
              <w:t>МААЛЫМАТТАР</w:t>
            </w:r>
            <w:r w:rsidRPr="009F0AE7">
              <w:rPr>
                <w:rFonts w:ascii="Times New Roman" w:eastAsia="Times New Roman" w:hAnsi="Times New Roman" w:cs="Times New Roman"/>
                <w:b/>
                <w:bCs/>
                <w:strike/>
                <w:color w:val="2B2B2B"/>
                <w:sz w:val="16"/>
                <w:szCs w:val="16"/>
                <w:bdr w:val="none" w:sz="0" w:space="0" w:color="auto" w:frame="1"/>
                <w:lang w:val="ky-KG" w:eastAsia="ru-RU"/>
              </w:rPr>
              <w:t xml:space="preserve"> </w:t>
            </w:r>
          </w:p>
          <w:p w:rsidR="00B6548E" w:rsidRPr="009F0AE7" w:rsidRDefault="00B6548E" w:rsidP="00B6548E">
            <w:pPr>
              <w:shd w:val="clear" w:color="auto" w:fill="FFFFFF"/>
              <w:jc w:val="center"/>
              <w:textAlignment w:val="baseline"/>
              <w:rPr>
                <w:rFonts w:ascii="Times New Roman" w:eastAsia="Times New Roman" w:hAnsi="Times New Roman" w:cs="Times New Roman"/>
                <w:strike/>
                <w:color w:val="333333"/>
                <w:sz w:val="16"/>
                <w:szCs w:val="16"/>
                <w:lang w:val="ky-KG" w:eastAsia="ru-RU"/>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ayout w:type="fixed"/>
              <w:tblCellMar>
                <w:left w:w="0" w:type="dxa"/>
                <w:right w:w="0" w:type="dxa"/>
              </w:tblCellMar>
              <w:tblLook w:val="04A0" w:firstRow="1" w:lastRow="0" w:firstColumn="1" w:lastColumn="0" w:noHBand="0" w:noVBand="1"/>
            </w:tblPr>
            <w:tblGrid>
              <w:gridCol w:w="425"/>
              <w:gridCol w:w="1416"/>
              <w:gridCol w:w="1418"/>
              <w:gridCol w:w="1415"/>
              <w:gridCol w:w="1270"/>
              <w:gridCol w:w="1299"/>
            </w:tblGrid>
            <w:tr w:rsidR="0048487C" w:rsidRPr="009F0AE7" w:rsidTr="0048487C">
              <w:tc>
                <w:tcPr>
                  <w:tcW w:w="29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9E70A6" w:rsidP="00E34737">
                  <w:pPr>
                    <w:spacing w:after="0" w:line="240" w:lineRule="auto"/>
                    <w:jc w:val="center"/>
                    <w:textAlignment w:val="baseline"/>
                    <w:rPr>
                      <w:rFonts w:ascii="Times New Roman" w:eastAsia="Times New Roman" w:hAnsi="Times New Roman" w:cs="Times New Roman"/>
                      <w:strike/>
                      <w:color w:val="333333"/>
                      <w:sz w:val="16"/>
                      <w:szCs w:val="16"/>
                      <w:lang w:eastAsia="ru-RU"/>
                    </w:rPr>
                  </w:pPr>
                  <w:r w:rsidRPr="009F0AE7">
                    <w:rPr>
                      <w:rFonts w:ascii="Times New Roman" w:eastAsia="Times New Roman" w:hAnsi="Times New Roman" w:cs="Times New Roman"/>
                      <w:b/>
                      <w:bCs/>
                      <w:strike/>
                      <w:color w:val="2B2B2B"/>
                      <w:sz w:val="16"/>
                      <w:szCs w:val="16"/>
                      <w:bdr w:val="none" w:sz="0" w:space="0" w:color="auto" w:frame="1"/>
                      <w:lang w:eastAsia="ru-RU"/>
                    </w:rPr>
                    <w:t>№</w:t>
                  </w:r>
                </w:p>
              </w:tc>
              <w:tc>
                <w:tcPr>
                  <w:tcW w:w="97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B6548E" w:rsidP="00E34737">
                  <w:pPr>
                    <w:spacing w:after="0" w:line="240" w:lineRule="auto"/>
                    <w:jc w:val="center"/>
                    <w:textAlignment w:val="baseline"/>
                    <w:rPr>
                      <w:rFonts w:ascii="Times New Roman" w:eastAsia="Times New Roman" w:hAnsi="Times New Roman" w:cs="Times New Roman"/>
                      <w:strike/>
                      <w:color w:val="333333"/>
                      <w:sz w:val="16"/>
                      <w:szCs w:val="16"/>
                      <w:lang w:eastAsia="ru-RU"/>
                    </w:rPr>
                  </w:pP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Такшалуудан</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өтүүчү</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адамдын</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аты-жөнү</w:t>
                  </w:r>
                  <w:proofErr w:type="spellEnd"/>
                </w:p>
              </w:tc>
              <w:tc>
                <w:tcPr>
                  <w:tcW w:w="97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B6548E" w:rsidP="00E34737">
                  <w:pPr>
                    <w:spacing w:after="0" w:line="240" w:lineRule="auto"/>
                    <w:jc w:val="center"/>
                    <w:textAlignment w:val="baseline"/>
                    <w:rPr>
                      <w:rFonts w:ascii="Times New Roman" w:eastAsia="Times New Roman" w:hAnsi="Times New Roman" w:cs="Times New Roman"/>
                      <w:strike/>
                      <w:color w:val="333333"/>
                      <w:sz w:val="16"/>
                      <w:szCs w:val="16"/>
                      <w:lang w:eastAsia="ru-RU"/>
                    </w:rPr>
                  </w:pP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Такшалуудан</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өтүүнүн</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негиздери</w:t>
                  </w:r>
                  <w:proofErr w:type="spellEnd"/>
                </w:p>
              </w:tc>
              <w:tc>
                <w:tcPr>
                  <w:tcW w:w="97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B6548E" w:rsidP="00E34737">
                  <w:pPr>
                    <w:spacing w:after="0" w:line="240" w:lineRule="auto"/>
                    <w:jc w:val="center"/>
                    <w:textAlignment w:val="baseline"/>
                    <w:rPr>
                      <w:rFonts w:ascii="Times New Roman" w:eastAsia="Times New Roman" w:hAnsi="Times New Roman" w:cs="Times New Roman"/>
                      <w:strike/>
                      <w:color w:val="333333"/>
                      <w:sz w:val="16"/>
                      <w:szCs w:val="16"/>
                      <w:lang w:eastAsia="ru-RU"/>
                    </w:rPr>
                  </w:pP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Такшалуудан</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өтүү</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башталган</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күн</w:t>
                  </w:r>
                  <w:proofErr w:type="spellEnd"/>
                </w:p>
              </w:tc>
              <w:tc>
                <w:tcPr>
                  <w:tcW w:w="87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B6548E" w:rsidP="00E34737">
                  <w:pPr>
                    <w:spacing w:after="0" w:line="240" w:lineRule="auto"/>
                    <w:jc w:val="center"/>
                    <w:textAlignment w:val="baseline"/>
                    <w:rPr>
                      <w:rFonts w:ascii="Times New Roman" w:eastAsia="Times New Roman" w:hAnsi="Times New Roman" w:cs="Times New Roman"/>
                      <w:strike/>
                      <w:color w:val="333333"/>
                      <w:sz w:val="16"/>
                      <w:szCs w:val="16"/>
                      <w:lang w:eastAsia="ru-RU"/>
                    </w:rPr>
                  </w:pP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Такшалуудан</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өтүү</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аяктаган</w:t>
                  </w:r>
                  <w:proofErr w:type="spellEnd"/>
                  <w:r w:rsidRPr="009F0AE7">
                    <w:rPr>
                      <w:rFonts w:ascii="Times New Roman" w:eastAsia="Times New Roman" w:hAnsi="Times New Roman" w:cs="Times New Roman"/>
                      <w:b/>
                      <w:bCs/>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күн</w:t>
                  </w:r>
                  <w:proofErr w:type="spellEnd"/>
                </w:p>
              </w:tc>
              <w:tc>
                <w:tcPr>
                  <w:tcW w:w="8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B6548E" w:rsidP="00E34737">
                  <w:pPr>
                    <w:spacing w:after="0" w:line="240" w:lineRule="auto"/>
                    <w:jc w:val="center"/>
                    <w:textAlignment w:val="baseline"/>
                    <w:rPr>
                      <w:rFonts w:ascii="Times New Roman" w:eastAsia="Times New Roman" w:hAnsi="Times New Roman" w:cs="Times New Roman"/>
                      <w:strike/>
                      <w:color w:val="333333"/>
                      <w:sz w:val="16"/>
                      <w:szCs w:val="16"/>
                      <w:lang w:eastAsia="ru-RU"/>
                    </w:rPr>
                  </w:pPr>
                  <w:proofErr w:type="spellStart"/>
                  <w:r w:rsidRPr="009F0AE7">
                    <w:rPr>
                      <w:rFonts w:ascii="Times New Roman" w:eastAsia="Times New Roman" w:hAnsi="Times New Roman" w:cs="Times New Roman"/>
                      <w:b/>
                      <w:bCs/>
                      <w:strike/>
                      <w:color w:val="2B2B2B"/>
                      <w:sz w:val="16"/>
                      <w:szCs w:val="16"/>
                      <w:bdr w:val="none" w:sz="0" w:space="0" w:color="auto" w:frame="1"/>
                      <w:lang w:eastAsia="ru-RU"/>
                    </w:rPr>
                    <w:t>Эскертүү</w:t>
                  </w:r>
                  <w:proofErr w:type="spellEnd"/>
                </w:p>
              </w:tc>
            </w:tr>
            <w:tr w:rsidR="0048487C" w:rsidRPr="009F0AE7" w:rsidTr="0048487C">
              <w:tc>
                <w:tcPr>
                  <w:tcW w:w="29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9E70A6" w:rsidP="00E34737">
                  <w:pPr>
                    <w:spacing w:after="0" w:line="240" w:lineRule="auto"/>
                    <w:textAlignment w:val="baseline"/>
                    <w:rPr>
                      <w:rFonts w:ascii="Times New Roman" w:eastAsia="Times New Roman" w:hAnsi="Times New Roman" w:cs="Times New Roman"/>
                      <w:strike/>
                      <w:color w:val="333333"/>
                      <w:sz w:val="16"/>
                      <w:szCs w:val="16"/>
                      <w:lang w:eastAsia="ru-RU"/>
                    </w:rPr>
                  </w:pPr>
                  <w:r w:rsidRPr="009F0AE7">
                    <w:rPr>
                      <w:rFonts w:ascii="Times New Roman" w:eastAsia="Times New Roman" w:hAnsi="Times New Roman" w:cs="Times New Roman"/>
                      <w:strike/>
                      <w:color w:val="333333"/>
                      <w:sz w:val="16"/>
                      <w:szCs w:val="16"/>
                      <w:lang w:eastAsia="ru-RU"/>
                    </w:rPr>
                    <w:t> </w:t>
                  </w:r>
                </w:p>
              </w:tc>
              <w:tc>
                <w:tcPr>
                  <w:tcW w:w="97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9E70A6" w:rsidP="00E34737">
                  <w:pPr>
                    <w:spacing w:after="0" w:line="240" w:lineRule="auto"/>
                    <w:textAlignment w:val="baseline"/>
                    <w:rPr>
                      <w:rFonts w:ascii="Times New Roman" w:eastAsia="Times New Roman" w:hAnsi="Times New Roman" w:cs="Times New Roman"/>
                      <w:strike/>
                      <w:color w:val="333333"/>
                      <w:sz w:val="16"/>
                      <w:szCs w:val="16"/>
                      <w:lang w:eastAsia="ru-RU"/>
                    </w:rPr>
                  </w:pPr>
                  <w:r w:rsidRPr="009F0AE7">
                    <w:rPr>
                      <w:rFonts w:ascii="Times New Roman" w:eastAsia="Times New Roman" w:hAnsi="Times New Roman" w:cs="Times New Roman"/>
                      <w:strike/>
                      <w:color w:val="333333"/>
                      <w:sz w:val="16"/>
                      <w:szCs w:val="16"/>
                      <w:lang w:eastAsia="ru-RU"/>
                    </w:rPr>
                    <w:t> </w:t>
                  </w:r>
                </w:p>
              </w:tc>
              <w:tc>
                <w:tcPr>
                  <w:tcW w:w="9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9E70A6" w:rsidP="00E34737">
                  <w:pPr>
                    <w:spacing w:after="0" w:line="240" w:lineRule="auto"/>
                    <w:textAlignment w:val="baseline"/>
                    <w:rPr>
                      <w:rFonts w:ascii="Times New Roman" w:eastAsia="Times New Roman" w:hAnsi="Times New Roman" w:cs="Times New Roman"/>
                      <w:strike/>
                      <w:color w:val="333333"/>
                      <w:sz w:val="16"/>
                      <w:szCs w:val="16"/>
                      <w:lang w:eastAsia="ru-RU"/>
                    </w:rPr>
                  </w:pPr>
                  <w:r w:rsidRPr="009F0AE7">
                    <w:rPr>
                      <w:rFonts w:ascii="Times New Roman" w:eastAsia="Times New Roman" w:hAnsi="Times New Roman" w:cs="Times New Roman"/>
                      <w:strike/>
                      <w:color w:val="333333"/>
                      <w:sz w:val="16"/>
                      <w:szCs w:val="16"/>
                      <w:lang w:eastAsia="ru-RU"/>
                    </w:rPr>
                    <w:t> </w:t>
                  </w:r>
                </w:p>
              </w:tc>
              <w:tc>
                <w:tcPr>
                  <w:tcW w:w="97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9E70A6" w:rsidP="00E34737">
                  <w:pPr>
                    <w:spacing w:after="0" w:line="240" w:lineRule="auto"/>
                    <w:textAlignment w:val="baseline"/>
                    <w:rPr>
                      <w:rFonts w:ascii="Times New Roman" w:eastAsia="Times New Roman" w:hAnsi="Times New Roman" w:cs="Times New Roman"/>
                      <w:strike/>
                      <w:color w:val="333333"/>
                      <w:sz w:val="16"/>
                      <w:szCs w:val="16"/>
                      <w:lang w:eastAsia="ru-RU"/>
                    </w:rPr>
                  </w:pPr>
                  <w:r w:rsidRPr="009F0AE7">
                    <w:rPr>
                      <w:rFonts w:ascii="Times New Roman" w:eastAsia="Times New Roman" w:hAnsi="Times New Roman" w:cs="Times New Roman"/>
                      <w:strike/>
                      <w:color w:val="333333"/>
                      <w:sz w:val="16"/>
                      <w:szCs w:val="16"/>
                      <w:lang w:eastAsia="ru-RU"/>
                    </w:rPr>
                    <w:t> </w:t>
                  </w:r>
                </w:p>
              </w:tc>
              <w:tc>
                <w:tcPr>
                  <w:tcW w:w="87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9E70A6" w:rsidP="00E34737">
                  <w:pPr>
                    <w:spacing w:after="0" w:line="240" w:lineRule="auto"/>
                    <w:textAlignment w:val="baseline"/>
                    <w:rPr>
                      <w:rFonts w:ascii="Times New Roman" w:eastAsia="Times New Roman" w:hAnsi="Times New Roman" w:cs="Times New Roman"/>
                      <w:strike/>
                      <w:color w:val="333333"/>
                      <w:sz w:val="16"/>
                      <w:szCs w:val="16"/>
                      <w:lang w:eastAsia="ru-RU"/>
                    </w:rPr>
                  </w:pPr>
                  <w:r w:rsidRPr="009F0AE7">
                    <w:rPr>
                      <w:rFonts w:ascii="Times New Roman" w:eastAsia="Times New Roman" w:hAnsi="Times New Roman" w:cs="Times New Roman"/>
                      <w:strike/>
                      <w:color w:val="333333"/>
                      <w:sz w:val="16"/>
                      <w:szCs w:val="16"/>
                      <w:lang w:eastAsia="ru-RU"/>
                    </w:rPr>
                    <w:t> </w:t>
                  </w:r>
                </w:p>
              </w:tc>
              <w:tc>
                <w:tcPr>
                  <w:tcW w:w="8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E70A6" w:rsidRPr="009F0AE7" w:rsidRDefault="009E70A6" w:rsidP="00E34737">
                  <w:pPr>
                    <w:spacing w:after="0" w:line="240" w:lineRule="auto"/>
                    <w:textAlignment w:val="baseline"/>
                    <w:rPr>
                      <w:rFonts w:ascii="Times New Roman" w:eastAsia="Times New Roman" w:hAnsi="Times New Roman" w:cs="Times New Roman"/>
                      <w:strike/>
                      <w:color w:val="333333"/>
                      <w:sz w:val="16"/>
                      <w:szCs w:val="16"/>
                      <w:lang w:eastAsia="ru-RU"/>
                    </w:rPr>
                  </w:pPr>
                  <w:r w:rsidRPr="009F0AE7">
                    <w:rPr>
                      <w:rFonts w:ascii="Times New Roman" w:eastAsia="Times New Roman" w:hAnsi="Times New Roman" w:cs="Times New Roman"/>
                      <w:strike/>
                      <w:color w:val="333333"/>
                      <w:sz w:val="16"/>
                      <w:szCs w:val="16"/>
                      <w:lang w:eastAsia="ru-RU"/>
                    </w:rPr>
                    <w:t> </w:t>
                  </w:r>
                </w:p>
              </w:tc>
            </w:tr>
          </w:tbl>
          <w:p w:rsidR="009E70A6" w:rsidRPr="009F0AE7" w:rsidRDefault="009E70A6" w:rsidP="00E34737">
            <w:pPr>
              <w:shd w:val="clear" w:color="auto" w:fill="FFFFFF"/>
              <w:ind w:firstLine="567"/>
              <w:textAlignment w:val="baseline"/>
              <w:rPr>
                <w:rFonts w:ascii="Times New Roman" w:eastAsia="Times New Roman" w:hAnsi="Times New Roman" w:cs="Times New Roman"/>
                <w:strike/>
                <w:color w:val="333333"/>
                <w:sz w:val="16"/>
                <w:szCs w:val="16"/>
                <w:lang w:eastAsia="ru-RU"/>
              </w:rPr>
            </w:pPr>
            <w:r w:rsidRPr="009F0AE7">
              <w:rPr>
                <w:rFonts w:ascii="Times New Roman" w:eastAsia="Times New Roman" w:hAnsi="Times New Roman" w:cs="Times New Roman"/>
                <w:strike/>
                <w:color w:val="333333"/>
                <w:sz w:val="16"/>
                <w:szCs w:val="16"/>
                <w:lang w:eastAsia="ru-RU"/>
              </w:rPr>
              <w:t>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ayout w:type="fixed"/>
              <w:tblCellMar>
                <w:left w:w="0" w:type="dxa"/>
                <w:right w:w="0" w:type="dxa"/>
              </w:tblCellMar>
              <w:tblLook w:val="04A0" w:firstRow="1" w:lastRow="0" w:firstColumn="1" w:lastColumn="0" w:noHBand="0" w:noVBand="1"/>
            </w:tblPr>
            <w:tblGrid>
              <w:gridCol w:w="3254"/>
              <w:gridCol w:w="1558"/>
              <w:gridCol w:w="2435"/>
            </w:tblGrid>
            <w:tr w:rsidR="009E70A6" w:rsidRPr="009F0AE7" w:rsidTr="00A76616">
              <w:tc>
                <w:tcPr>
                  <w:tcW w:w="2245" w:type="pct"/>
                  <w:tcBorders>
                    <w:top w:val="single" w:sz="6" w:space="0" w:color="000000"/>
                    <w:left w:val="single" w:sz="6" w:space="0" w:color="000000"/>
                    <w:bottom w:val="single" w:sz="6" w:space="0" w:color="000000"/>
                    <w:right w:val="single" w:sz="6" w:space="0" w:color="000000"/>
                  </w:tcBorders>
                  <w:shd w:val="clear" w:color="auto" w:fill="FFFFFF"/>
                  <w:tcMar>
                    <w:top w:w="0" w:type="dxa"/>
                    <w:left w:w="567" w:type="dxa"/>
                    <w:bottom w:w="0" w:type="dxa"/>
                    <w:right w:w="108" w:type="dxa"/>
                  </w:tcMar>
                  <w:vAlign w:val="center"/>
                  <w:hideMark/>
                </w:tcPr>
                <w:p w:rsidR="009E70A6" w:rsidRPr="009F0AE7" w:rsidRDefault="00B6548E" w:rsidP="00E34737">
                  <w:pPr>
                    <w:spacing w:after="0" w:line="240" w:lineRule="auto"/>
                    <w:textAlignment w:val="baseline"/>
                    <w:rPr>
                      <w:rFonts w:ascii="Times New Roman" w:eastAsia="Times New Roman" w:hAnsi="Times New Roman" w:cs="Times New Roman"/>
                      <w:strike/>
                      <w:color w:val="333333"/>
                      <w:sz w:val="16"/>
                      <w:szCs w:val="16"/>
                      <w:lang w:eastAsia="ru-RU"/>
                    </w:rPr>
                  </w:pPr>
                  <w:proofErr w:type="spellStart"/>
                  <w:r w:rsidRPr="009F0AE7">
                    <w:rPr>
                      <w:rFonts w:ascii="Times New Roman" w:eastAsia="Times New Roman" w:hAnsi="Times New Roman" w:cs="Times New Roman"/>
                      <w:strike/>
                      <w:color w:val="2B2B2B"/>
                      <w:sz w:val="16"/>
                      <w:szCs w:val="16"/>
                      <w:bdr w:val="none" w:sz="0" w:space="0" w:color="auto" w:frame="1"/>
                      <w:lang w:eastAsia="ru-RU"/>
                    </w:rPr>
                    <w:t>Такшалуудан</w:t>
                  </w:r>
                  <w:proofErr w:type="spellEnd"/>
                  <w:r w:rsidRPr="009F0AE7">
                    <w:rPr>
                      <w:rFonts w:ascii="Times New Roman" w:eastAsia="Times New Roman" w:hAnsi="Times New Roman" w:cs="Times New Roman"/>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strike/>
                      <w:color w:val="2B2B2B"/>
                      <w:sz w:val="16"/>
                      <w:szCs w:val="16"/>
                      <w:bdr w:val="none" w:sz="0" w:space="0" w:color="auto" w:frame="1"/>
                      <w:lang w:eastAsia="ru-RU"/>
                    </w:rPr>
                    <w:t>өткөрүүнү</w:t>
                  </w:r>
                  <w:proofErr w:type="spellEnd"/>
                  <w:r w:rsidRPr="009F0AE7">
                    <w:rPr>
                      <w:rFonts w:ascii="Times New Roman" w:eastAsia="Times New Roman" w:hAnsi="Times New Roman" w:cs="Times New Roman"/>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strike/>
                      <w:color w:val="2B2B2B"/>
                      <w:sz w:val="16"/>
                      <w:szCs w:val="16"/>
                      <w:bdr w:val="none" w:sz="0" w:space="0" w:color="auto" w:frame="1"/>
                      <w:lang w:eastAsia="ru-RU"/>
                    </w:rPr>
                    <w:t>жетектеген</w:t>
                  </w:r>
                  <w:proofErr w:type="spellEnd"/>
                  <w:r w:rsidRPr="009F0AE7">
                    <w:rPr>
                      <w:rFonts w:ascii="Times New Roman" w:eastAsia="Times New Roman" w:hAnsi="Times New Roman" w:cs="Times New Roman"/>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strike/>
                      <w:color w:val="2B2B2B"/>
                      <w:sz w:val="16"/>
                      <w:szCs w:val="16"/>
                      <w:bdr w:val="none" w:sz="0" w:space="0" w:color="auto" w:frame="1"/>
                      <w:lang w:eastAsia="ru-RU"/>
                    </w:rPr>
                    <w:t>адамдын</w:t>
                  </w:r>
                  <w:proofErr w:type="spellEnd"/>
                  <w:r w:rsidRPr="009F0AE7">
                    <w:rPr>
                      <w:rFonts w:ascii="Times New Roman" w:eastAsia="Times New Roman" w:hAnsi="Times New Roman" w:cs="Times New Roman"/>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strike/>
                      <w:color w:val="2B2B2B"/>
                      <w:sz w:val="16"/>
                      <w:szCs w:val="16"/>
                      <w:bdr w:val="none" w:sz="0" w:space="0" w:color="auto" w:frame="1"/>
                      <w:lang w:eastAsia="ru-RU"/>
                    </w:rPr>
                    <w:t>аты-жөнү</w:t>
                  </w:r>
                  <w:proofErr w:type="spellEnd"/>
                  <w:r w:rsidRPr="009F0AE7">
                    <w:rPr>
                      <w:rFonts w:ascii="Times New Roman" w:eastAsia="Times New Roman" w:hAnsi="Times New Roman" w:cs="Times New Roman"/>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strike/>
                      <w:color w:val="2B2B2B"/>
                      <w:sz w:val="16"/>
                      <w:szCs w:val="16"/>
                      <w:bdr w:val="none" w:sz="0" w:space="0" w:color="auto" w:frame="1"/>
                      <w:lang w:eastAsia="ru-RU"/>
                    </w:rPr>
                    <w:t>жана</w:t>
                  </w:r>
                  <w:proofErr w:type="spellEnd"/>
                  <w:r w:rsidRPr="009F0AE7">
                    <w:rPr>
                      <w:rFonts w:ascii="Times New Roman" w:eastAsia="Times New Roman" w:hAnsi="Times New Roman" w:cs="Times New Roman"/>
                      <w:strike/>
                      <w:color w:val="2B2B2B"/>
                      <w:sz w:val="16"/>
                      <w:szCs w:val="16"/>
                      <w:bdr w:val="none" w:sz="0" w:space="0" w:color="auto" w:frame="1"/>
                      <w:lang w:eastAsia="ru-RU"/>
                    </w:rPr>
                    <w:t xml:space="preserve"> </w:t>
                  </w:r>
                  <w:proofErr w:type="spellStart"/>
                  <w:r w:rsidRPr="009F0AE7">
                    <w:rPr>
                      <w:rFonts w:ascii="Times New Roman" w:eastAsia="Times New Roman" w:hAnsi="Times New Roman" w:cs="Times New Roman"/>
                      <w:strike/>
                      <w:color w:val="2B2B2B"/>
                      <w:sz w:val="16"/>
                      <w:szCs w:val="16"/>
                      <w:bdr w:val="none" w:sz="0" w:space="0" w:color="auto" w:frame="1"/>
                      <w:lang w:eastAsia="ru-RU"/>
                    </w:rPr>
                    <w:t>кызматы</w:t>
                  </w:r>
                  <w:proofErr w:type="spellEnd"/>
                </w:p>
              </w:tc>
              <w:tc>
                <w:tcPr>
                  <w:tcW w:w="1075" w:type="pc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tbl>
                  <w:tblPr>
                    <w:tblW w:w="3333" w:type="pct"/>
                    <w:shd w:val="clear" w:color="auto" w:fill="FFFFFF"/>
                    <w:tblLayout w:type="fixed"/>
                    <w:tblCellMar>
                      <w:left w:w="0" w:type="dxa"/>
                      <w:right w:w="0" w:type="dxa"/>
                    </w:tblCellMar>
                    <w:tblLook w:val="04A0" w:firstRow="1" w:lastRow="0" w:firstColumn="1" w:lastColumn="0" w:noHBand="0" w:noVBand="1"/>
                  </w:tblPr>
                  <w:tblGrid>
                    <w:gridCol w:w="895"/>
                  </w:tblGrid>
                  <w:tr w:rsidR="00B6548E" w:rsidRPr="009F0AE7" w:rsidTr="00B6548E">
                    <w:tc>
                      <w:tcPr>
                        <w:tcW w:w="5000" w:type="pct"/>
                        <w:shd w:val="clear" w:color="auto" w:fill="FFFFFF"/>
                        <w:tcMar>
                          <w:top w:w="0" w:type="dxa"/>
                          <w:left w:w="108" w:type="dxa"/>
                          <w:bottom w:w="0" w:type="dxa"/>
                          <w:right w:w="108" w:type="dxa"/>
                        </w:tcMar>
                        <w:vAlign w:val="bottom"/>
                        <w:hideMark/>
                      </w:tcPr>
                      <w:p w:rsidR="00B6548E" w:rsidRPr="009F0AE7" w:rsidRDefault="00A76616" w:rsidP="00B6548E">
                        <w:pPr>
                          <w:spacing w:after="60" w:line="276" w:lineRule="atLeast"/>
                          <w:jc w:val="both"/>
                          <w:rPr>
                            <w:rFonts w:ascii="Times New Roman" w:eastAsia="Times New Roman" w:hAnsi="Times New Roman" w:cs="Times New Roman"/>
                            <w:strike/>
                            <w:color w:val="2B2B2B"/>
                            <w:sz w:val="16"/>
                            <w:szCs w:val="16"/>
                            <w:lang w:val="ky-KG" w:eastAsia="ru-RU"/>
                          </w:rPr>
                        </w:pPr>
                        <w:r w:rsidRPr="009F0AE7">
                          <w:rPr>
                            <w:rFonts w:ascii="Times New Roman" w:eastAsia="Times New Roman" w:hAnsi="Times New Roman" w:cs="Times New Roman"/>
                            <w:strike/>
                            <w:color w:val="2B2B2B"/>
                            <w:sz w:val="16"/>
                            <w:szCs w:val="16"/>
                            <w:lang w:val="ky-KG" w:eastAsia="ru-RU"/>
                          </w:rPr>
                          <w:t>мөө</w:t>
                        </w:r>
                        <w:r w:rsidR="00B6548E" w:rsidRPr="009F0AE7">
                          <w:rPr>
                            <w:rFonts w:ascii="Times New Roman" w:eastAsia="Times New Roman" w:hAnsi="Times New Roman" w:cs="Times New Roman"/>
                            <w:strike/>
                            <w:color w:val="2B2B2B"/>
                            <w:sz w:val="16"/>
                            <w:szCs w:val="16"/>
                            <w:lang w:val="ky-KG" w:eastAsia="ru-RU"/>
                          </w:rPr>
                          <w:t>р</w:t>
                        </w:r>
                      </w:p>
                    </w:tc>
                  </w:tr>
                </w:tbl>
                <w:p w:rsidR="009E70A6" w:rsidRPr="009F0AE7" w:rsidRDefault="009E70A6" w:rsidP="00E34737">
                  <w:pPr>
                    <w:spacing w:after="0" w:line="240" w:lineRule="auto"/>
                    <w:textAlignment w:val="baseline"/>
                    <w:rPr>
                      <w:rFonts w:ascii="Times New Roman" w:eastAsia="Times New Roman" w:hAnsi="Times New Roman" w:cs="Times New Roman"/>
                      <w:strike/>
                      <w:color w:val="333333"/>
                      <w:sz w:val="16"/>
                      <w:szCs w:val="16"/>
                      <w:lang w:eastAsia="ru-RU"/>
                    </w:rPr>
                  </w:pPr>
                </w:p>
              </w:tc>
              <w:tc>
                <w:tcPr>
                  <w:tcW w:w="1680" w:type="pc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9E70A6" w:rsidRPr="009F0AE7" w:rsidRDefault="00B6548E" w:rsidP="00B6548E">
                  <w:pPr>
                    <w:spacing w:after="0" w:line="240" w:lineRule="auto"/>
                    <w:textAlignment w:val="baseline"/>
                    <w:rPr>
                      <w:rFonts w:ascii="Times New Roman" w:eastAsia="Times New Roman" w:hAnsi="Times New Roman" w:cs="Times New Roman"/>
                      <w:strike/>
                      <w:color w:val="333333"/>
                      <w:sz w:val="16"/>
                      <w:szCs w:val="16"/>
                      <w:lang w:eastAsia="ru-RU"/>
                    </w:rPr>
                  </w:pPr>
                  <w:r w:rsidRPr="009F0AE7">
                    <w:rPr>
                      <w:rFonts w:ascii="Times New Roman" w:eastAsia="Times New Roman" w:hAnsi="Times New Roman" w:cs="Times New Roman"/>
                      <w:strike/>
                      <w:color w:val="2B2B2B"/>
                      <w:sz w:val="16"/>
                      <w:szCs w:val="16"/>
                      <w:bdr w:val="none" w:sz="0" w:space="0" w:color="auto" w:frame="1"/>
                      <w:lang w:eastAsia="ru-RU"/>
                    </w:rPr>
                    <w:t xml:space="preserve">кол </w:t>
                  </w:r>
                  <w:proofErr w:type="spellStart"/>
                  <w:r w:rsidRPr="009F0AE7">
                    <w:rPr>
                      <w:rFonts w:ascii="Times New Roman" w:eastAsia="Times New Roman" w:hAnsi="Times New Roman" w:cs="Times New Roman"/>
                      <w:strike/>
                      <w:color w:val="2B2B2B"/>
                      <w:sz w:val="16"/>
                      <w:szCs w:val="16"/>
                      <w:bdr w:val="none" w:sz="0" w:space="0" w:color="auto" w:frame="1"/>
                      <w:lang w:eastAsia="ru-RU"/>
                    </w:rPr>
                    <w:t>тамгасы</w:t>
                  </w:r>
                  <w:proofErr w:type="spellEnd"/>
                  <w:r w:rsidRPr="009F0AE7">
                    <w:rPr>
                      <w:rFonts w:ascii="Times New Roman" w:eastAsia="Times New Roman" w:hAnsi="Times New Roman" w:cs="Times New Roman"/>
                      <w:strike/>
                      <w:color w:val="2B2B2B"/>
                      <w:sz w:val="16"/>
                      <w:szCs w:val="16"/>
                      <w:bdr w:val="none" w:sz="0" w:space="0" w:color="auto" w:frame="1"/>
                      <w:lang w:eastAsia="ru-RU"/>
                    </w:rPr>
                    <w:t xml:space="preserve"> </w:t>
                  </w:r>
                </w:p>
              </w:tc>
            </w:tr>
          </w:tbl>
          <w:p w:rsidR="009E70A6" w:rsidRPr="009F0AE7" w:rsidRDefault="009E70A6" w:rsidP="00E34737">
            <w:pPr>
              <w:ind w:firstLine="851"/>
              <w:jc w:val="both"/>
              <w:rPr>
                <w:rFonts w:ascii="Times New Roman" w:hAnsi="Times New Roman" w:cs="Times New Roman"/>
                <w:b/>
                <w:sz w:val="24"/>
                <w:szCs w:val="24"/>
              </w:rPr>
            </w:pPr>
          </w:p>
        </w:tc>
        <w:tc>
          <w:tcPr>
            <w:tcW w:w="7307" w:type="dxa"/>
          </w:tcPr>
          <w:p w:rsidR="00062A39" w:rsidRPr="00D7503F" w:rsidRDefault="00A76616" w:rsidP="002030C9">
            <w:pPr>
              <w:ind w:firstLine="459"/>
              <w:jc w:val="both"/>
              <w:rPr>
                <w:rFonts w:ascii="Times New Roman" w:hAnsi="Times New Roman" w:cs="Times New Roman"/>
                <w:b/>
                <w:sz w:val="24"/>
                <w:szCs w:val="24"/>
                <w:lang w:val="ky-KG"/>
              </w:rPr>
            </w:pPr>
            <w:proofErr w:type="spellStart"/>
            <w:r w:rsidRPr="009F0AE7">
              <w:rPr>
                <w:rFonts w:ascii="Times New Roman" w:hAnsi="Times New Roman" w:cs="Times New Roman"/>
                <w:b/>
                <w:sz w:val="24"/>
                <w:szCs w:val="24"/>
              </w:rPr>
              <w:t>Күчүн</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жоготту</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деп</w:t>
            </w:r>
            <w:proofErr w:type="spellEnd"/>
            <w:r w:rsidRPr="009F0AE7">
              <w:rPr>
                <w:rFonts w:ascii="Times New Roman" w:hAnsi="Times New Roman" w:cs="Times New Roman"/>
                <w:b/>
                <w:sz w:val="24"/>
                <w:szCs w:val="24"/>
              </w:rPr>
              <w:t xml:space="preserve"> </w:t>
            </w:r>
            <w:proofErr w:type="spellStart"/>
            <w:r w:rsidRPr="009F0AE7">
              <w:rPr>
                <w:rFonts w:ascii="Times New Roman" w:hAnsi="Times New Roman" w:cs="Times New Roman"/>
                <w:b/>
                <w:sz w:val="24"/>
                <w:szCs w:val="24"/>
              </w:rPr>
              <w:t>табылды</w:t>
            </w:r>
            <w:proofErr w:type="spellEnd"/>
            <w:r w:rsidR="00D7503F" w:rsidRPr="009F0AE7">
              <w:rPr>
                <w:rFonts w:ascii="Times New Roman" w:hAnsi="Times New Roman" w:cs="Times New Roman"/>
                <w:b/>
                <w:sz w:val="24"/>
                <w:szCs w:val="24"/>
                <w:lang w:val="ky-KG"/>
              </w:rPr>
              <w:t>.</w:t>
            </w:r>
          </w:p>
        </w:tc>
      </w:tr>
    </w:tbl>
    <w:p w:rsidR="0048487C" w:rsidRPr="00290E72" w:rsidRDefault="0048487C" w:rsidP="00E34737">
      <w:pPr>
        <w:tabs>
          <w:tab w:val="left" w:pos="709"/>
        </w:tabs>
        <w:spacing w:after="0" w:line="240" w:lineRule="auto"/>
        <w:jc w:val="both"/>
        <w:rPr>
          <w:rFonts w:ascii="Times New Roman" w:eastAsia="Times New Roman" w:hAnsi="Times New Roman" w:cs="Times New Roman"/>
          <w:b/>
          <w:noProof/>
          <w:sz w:val="24"/>
          <w:szCs w:val="24"/>
          <w:lang w:val="ky-KG" w:eastAsia="ru-RU"/>
        </w:rPr>
      </w:pPr>
    </w:p>
    <w:sectPr w:rsidR="0048487C" w:rsidRPr="00290E72" w:rsidSect="00C60A6B">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86787"/>
    <w:multiLevelType w:val="hybridMultilevel"/>
    <w:tmpl w:val="99D60CA8"/>
    <w:lvl w:ilvl="0" w:tplc="0CB4A578">
      <w:start w:val="7"/>
      <w:numFmt w:val="bullet"/>
      <w:lvlText w:val="-"/>
      <w:lvlJc w:val="left"/>
      <w:pPr>
        <w:ind w:left="819" w:hanging="360"/>
      </w:pPr>
      <w:rPr>
        <w:rFonts w:ascii="Times New Roman" w:eastAsia="Times New Roman" w:hAnsi="Times New Roman" w:cs="Times New Roman" w:hint="default"/>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1">
    <w:nsid w:val="4B013069"/>
    <w:multiLevelType w:val="hybridMultilevel"/>
    <w:tmpl w:val="AA5893A6"/>
    <w:lvl w:ilvl="0" w:tplc="CCB8310A">
      <w:start w:val="4"/>
      <w:numFmt w:val="bullet"/>
      <w:lvlText w:val="-"/>
      <w:lvlJc w:val="left"/>
      <w:pPr>
        <w:ind w:left="819" w:hanging="360"/>
      </w:pPr>
      <w:rPr>
        <w:rFonts w:ascii="Times New Roman" w:eastAsiaTheme="minorEastAsia" w:hAnsi="Times New Roman" w:cs="Times New Roman" w:hint="default"/>
        <w:b/>
        <w:sz w:val="24"/>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4B1"/>
    <w:rsid w:val="000133E7"/>
    <w:rsid w:val="00024037"/>
    <w:rsid w:val="00062A39"/>
    <w:rsid w:val="00067EA3"/>
    <w:rsid w:val="0009040B"/>
    <w:rsid w:val="000B1035"/>
    <w:rsid w:val="000C4AEC"/>
    <w:rsid w:val="000C5F14"/>
    <w:rsid w:val="000D054B"/>
    <w:rsid w:val="000D5EBA"/>
    <w:rsid w:val="000E4E3B"/>
    <w:rsid w:val="000E5847"/>
    <w:rsid w:val="000F049F"/>
    <w:rsid w:val="00100450"/>
    <w:rsid w:val="00100BE9"/>
    <w:rsid w:val="00115934"/>
    <w:rsid w:val="00134CD7"/>
    <w:rsid w:val="001548D3"/>
    <w:rsid w:val="001900C0"/>
    <w:rsid w:val="00194C03"/>
    <w:rsid w:val="001A3C88"/>
    <w:rsid w:val="001A6890"/>
    <w:rsid w:val="001D57B4"/>
    <w:rsid w:val="001E6851"/>
    <w:rsid w:val="002030C9"/>
    <w:rsid w:val="00205036"/>
    <w:rsid w:val="00207F0E"/>
    <w:rsid w:val="002252BA"/>
    <w:rsid w:val="00240AA9"/>
    <w:rsid w:val="00244C0B"/>
    <w:rsid w:val="00267B10"/>
    <w:rsid w:val="002731F3"/>
    <w:rsid w:val="00290E72"/>
    <w:rsid w:val="0029104E"/>
    <w:rsid w:val="002B4A1D"/>
    <w:rsid w:val="002C629F"/>
    <w:rsid w:val="003125AC"/>
    <w:rsid w:val="00351799"/>
    <w:rsid w:val="00351F7D"/>
    <w:rsid w:val="00353C97"/>
    <w:rsid w:val="00355FAA"/>
    <w:rsid w:val="0037773C"/>
    <w:rsid w:val="00390AFD"/>
    <w:rsid w:val="00390B3B"/>
    <w:rsid w:val="003A090A"/>
    <w:rsid w:val="003A14C7"/>
    <w:rsid w:val="003C4817"/>
    <w:rsid w:val="00403A16"/>
    <w:rsid w:val="00404A96"/>
    <w:rsid w:val="00432D69"/>
    <w:rsid w:val="00443027"/>
    <w:rsid w:val="004714B6"/>
    <w:rsid w:val="004721FA"/>
    <w:rsid w:val="00482F6B"/>
    <w:rsid w:val="00483580"/>
    <w:rsid w:val="0048487C"/>
    <w:rsid w:val="004A41CD"/>
    <w:rsid w:val="004A71FA"/>
    <w:rsid w:val="004C47F0"/>
    <w:rsid w:val="004C724E"/>
    <w:rsid w:val="004D52BB"/>
    <w:rsid w:val="004E026F"/>
    <w:rsid w:val="004E1029"/>
    <w:rsid w:val="004F4669"/>
    <w:rsid w:val="00500113"/>
    <w:rsid w:val="005034C5"/>
    <w:rsid w:val="005317C8"/>
    <w:rsid w:val="005431B6"/>
    <w:rsid w:val="005813AD"/>
    <w:rsid w:val="00583547"/>
    <w:rsid w:val="00583678"/>
    <w:rsid w:val="005A0D93"/>
    <w:rsid w:val="005B51BD"/>
    <w:rsid w:val="005D0D38"/>
    <w:rsid w:val="005E7418"/>
    <w:rsid w:val="005F6F09"/>
    <w:rsid w:val="006001E7"/>
    <w:rsid w:val="00604A34"/>
    <w:rsid w:val="00613507"/>
    <w:rsid w:val="006333D1"/>
    <w:rsid w:val="006624AE"/>
    <w:rsid w:val="006A5D64"/>
    <w:rsid w:val="006B24D2"/>
    <w:rsid w:val="006B26EA"/>
    <w:rsid w:val="006B2A53"/>
    <w:rsid w:val="007266F7"/>
    <w:rsid w:val="00742620"/>
    <w:rsid w:val="007574C8"/>
    <w:rsid w:val="00773E37"/>
    <w:rsid w:val="007767AC"/>
    <w:rsid w:val="00786EDF"/>
    <w:rsid w:val="00792140"/>
    <w:rsid w:val="0079402B"/>
    <w:rsid w:val="007947E2"/>
    <w:rsid w:val="007B274B"/>
    <w:rsid w:val="007C1283"/>
    <w:rsid w:val="007F035A"/>
    <w:rsid w:val="00811ABA"/>
    <w:rsid w:val="0082537E"/>
    <w:rsid w:val="0084130E"/>
    <w:rsid w:val="00853D9F"/>
    <w:rsid w:val="00881F67"/>
    <w:rsid w:val="008A2D99"/>
    <w:rsid w:val="008B6D85"/>
    <w:rsid w:val="008D158F"/>
    <w:rsid w:val="008E0E89"/>
    <w:rsid w:val="008E4BE2"/>
    <w:rsid w:val="009123A4"/>
    <w:rsid w:val="00914554"/>
    <w:rsid w:val="00932FA8"/>
    <w:rsid w:val="00943061"/>
    <w:rsid w:val="00982763"/>
    <w:rsid w:val="00992195"/>
    <w:rsid w:val="009D4B41"/>
    <w:rsid w:val="009E70A6"/>
    <w:rsid w:val="009F0AE7"/>
    <w:rsid w:val="00A15E1F"/>
    <w:rsid w:val="00A22C8F"/>
    <w:rsid w:val="00A24B88"/>
    <w:rsid w:val="00A33F51"/>
    <w:rsid w:val="00A440CF"/>
    <w:rsid w:val="00A532DE"/>
    <w:rsid w:val="00A6015C"/>
    <w:rsid w:val="00A72348"/>
    <w:rsid w:val="00A76616"/>
    <w:rsid w:val="00AA6E19"/>
    <w:rsid w:val="00AB222E"/>
    <w:rsid w:val="00AC3FAC"/>
    <w:rsid w:val="00AF19EC"/>
    <w:rsid w:val="00B03204"/>
    <w:rsid w:val="00B30C88"/>
    <w:rsid w:val="00B35C60"/>
    <w:rsid w:val="00B43001"/>
    <w:rsid w:val="00B4711F"/>
    <w:rsid w:val="00B6548E"/>
    <w:rsid w:val="00B73E95"/>
    <w:rsid w:val="00B9068D"/>
    <w:rsid w:val="00BA4AB5"/>
    <w:rsid w:val="00BB27B2"/>
    <w:rsid w:val="00C0307F"/>
    <w:rsid w:val="00C05A31"/>
    <w:rsid w:val="00C20CE6"/>
    <w:rsid w:val="00C2329A"/>
    <w:rsid w:val="00C370F5"/>
    <w:rsid w:val="00C560C3"/>
    <w:rsid w:val="00C577A5"/>
    <w:rsid w:val="00C60A6B"/>
    <w:rsid w:val="00C8709C"/>
    <w:rsid w:val="00C923D4"/>
    <w:rsid w:val="00CB294D"/>
    <w:rsid w:val="00CC3B08"/>
    <w:rsid w:val="00CC7622"/>
    <w:rsid w:val="00CE63F0"/>
    <w:rsid w:val="00CF5864"/>
    <w:rsid w:val="00CF67F8"/>
    <w:rsid w:val="00D35A2D"/>
    <w:rsid w:val="00D57117"/>
    <w:rsid w:val="00D64B98"/>
    <w:rsid w:val="00D7503F"/>
    <w:rsid w:val="00D829A0"/>
    <w:rsid w:val="00D96683"/>
    <w:rsid w:val="00DA7E14"/>
    <w:rsid w:val="00DC34B1"/>
    <w:rsid w:val="00DF3078"/>
    <w:rsid w:val="00DF706B"/>
    <w:rsid w:val="00E1338B"/>
    <w:rsid w:val="00E13458"/>
    <w:rsid w:val="00E16FA1"/>
    <w:rsid w:val="00E240EF"/>
    <w:rsid w:val="00E34737"/>
    <w:rsid w:val="00E51E78"/>
    <w:rsid w:val="00E756CD"/>
    <w:rsid w:val="00E8473C"/>
    <w:rsid w:val="00EB56CE"/>
    <w:rsid w:val="00EB74C9"/>
    <w:rsid w:val="00EE030F"/>
    <w:rsid w:val="00EE03CA"/>
    <w:rsid w:val="00EF4670"/>
    <w:rsid w:val="00EF4D11"/>
    <w:rsid w:val="00EF660A"/>
    <w:rsid w:val="00F0238D"/>
    <w:rsid w:val="00F1222F"/>
    <w:rsid w:val="00F21406"/>
    <w:rsid w:val="00F21632"/>
    <w:rsid w:val="00F3300E"/>
    <w:rsid w:val="00F33B0D"/>
    <w:rsid w:val="00F43DD5"/>
    <w:rsid w:val="00F47430"/>
    <w:rsid w:val="00F53A3F"/>
    <w:rsid w:val="00F72E25"/>
    <w:rsid w:val="00F8376F"/>
    <w:rsid w:val="00F9572F"/>
    <w:rsid w:val="00FC047A"/>
    <w:rsid w:val="00FC1338"/>
    <w:rsid w:val="00FD1C3A"/>
    <w:rsid w:val="00FE0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A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4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C0307F"/>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731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31F3"/>
    <w:rPr>
      <w:rFonts w:ascii="Tahoma" w:hAnsi="Tahoma" w:cs="Tahoma"/>
      <w:sz w:val="16"/>
      <w:szCs w:val="16"/>
    </w:rPr>
  </w:style>
  <w:style w:type="paragraph" w:styleId="a6">
    <w:name w:val="List Paragraph"/>
    <w:basedOn w:val="a"/>
    <w:uiPriority w:val="34"/>
    <w:qFormat/>
    <w:rsid w:val="00F122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A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4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C0307F"/>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731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31F3"/>
    <w:rPr>
      <w:rFonts w:ascii="Tahoma" w:hAnsi="Tahoma" w:cs="Tahoma"/>
      <w:sz w:val="16"/>
      <w:szCs w:val="16"/>
    </w:rPr>
  </w:style>
  <w:style w:type="paragraph" w:styleId="a6">
    <w:name w:val="List Paragraph"/>
    <w:basedOn w:val="a"/>
    <w:uiPriority w:val="34"/>
    <w:qFormat/>
    <w:rsid w:val="00F122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2080">
      <w:bodyDiv w:val="1"/>
      <w:marLeft w:val="0"/>
      <w:marRight w:val="0"/>
      <w:marTop w:val="0"/>
      <w:marBottom w:val="0"/>
      <w:divBdr>
        <w:top w:val="none" w:sz="0" w:space="0" w:color="auto"/>
        <w:left w:val="none" w:sz="0" w:space="0" w:color="auto"/>
        <w:bottom w:val="none" w:sz="0" w:space="0" w:color="auto"/>
        <w:right w:val="none" w:sz="0" w:space="0" w:color="auto"/>
      </w:divBdr>
    </w:div>
    <w:div w:id="208302607">
      <w:bodyDiv w:val="1"/>
      <w:marLeft w:val="0"/>
      <w:marRight w:val="0"/>
      <w:marTop w:val="0"/>
      <w:marBottom w:val="0"/>
      <w:divBdr>
        <w:top w:val="none" w:sz="0" w:space="0" w:color="auto"/>
        <w:left w:val="none" w:sz="0" w:space="0" w:color="auto"/>
        <w:bottom w:val="none" w:sz="0" w:space="0" w:color="auto"/>
        <w:right w:val="none" w:sz="0" w:space="0" w:color="auto"/>
      </w:divBdr>
    </w:div>
    <w:div w:id="270891863">
      <w:bodyDiv w:val="1"/>
      <w:marLeft w:val="0"/>
      <w:marRight w:val="0"/>
      <w:marTop w:val="0"/>
      <w:marBottom w:val="0"/>
      <w:divBdr>
        <w:top w:val="none" w:sz="0" w:space="0" w:color="auto"/>
        <w:left w:val="none" w:sz="0" w:space="0" w:color="auto"/>
        <w:bottom w:val="none" w:sz="0" w:space="0" w:color="auto"/>
        <w:right w:val="none" w:sz="0" w:space="0" w:color="auto"/>
      </w:divBdr>
      <w:divsChild>
        <w:div w:id="1728451825">
          <w:marLeft w:val="4820"/>
          <w:marRight w:val="1134"/>
          <w:marTop w:val="400"/>
          <w:marBottom w:val="400"/>
          <w:divBdr>
            <w:top w:val="none" w:sz="0" w:space="0" w:color="auto"/>
            <w:left w:val="none" w:sz="0" w:space="0" w:color="auto"/>
            <w:bottom w:val="none" w:sz="0" w:space="0" w:color="auto"/>
            <w:right w:val="none" w:sz="0" w:space="0" w:color="auto"/>
          </w:divBdr>
        </w:div>
        <w:div w:id="1752265118">
          <w:marLeft w:val="1134"/>
          <w:marRight w:val="1134"/>
          <w:marTop w:val="400"/>
          <w:marBottom w:val="400"/>
          <w:divBdr>
            <w:top w:val="none" w:sz="0" w:space="0" w:color="auto"/>
            <w:left w:val="none" w:sz="0" w:space="0" w:color="auto"/>
            <w:bottom w:val="none" w:sz="0" w:space="0" w:color="auto"/>
            <w:right w:val="none" w:sz="0" w:space="0" w:color="auto"/>
          </w:divBdr>
        </w:div>
        <w:div w:id="1952738284">
          <w:marLeft w:val="0"/>
          <w:marRight w:val="0"/>
          <w:marTop w:val="0"/>
          <w:marBottom w:val="60"/>
          <w:divBdr>
            <w:top w:val="none" w:sz="0" w:space="0" w:color="auto"/>
            <w:left w:val="none" w:sz="0" w:space="0" w:color="auto"/>
            <w:bottom w:val="none" w:sz="0" w:space="0" w:color="auto"/>
            <w:right w:val="none" w:sz="0" w:space="0" w:color="auto"/>
          </w:divBdr>
        </w:div>
        <w:div w:id="1678845457">
          <w:marLeft w:val="0"/>
          <w:marRight w:val="0"/>
          <w:marTop w:val="0"/>
          <w:marBottom w:val="60"/>
          <w:divBdr>
            <w:top w:val="none" w:sz="0" w:space="0" w:color="auto"/>
            <w:left w:val="none" w:sz="0" w:space="0" w:color="auto"/>
            <w:bottom w:val="none" w:sz="0" w:space="0" w:color="auto"/>
            <w:right w:val="none" w:sz="0" w:space="0" w:color="auto"/>
          </w:divBdr>
        </w:div>
        <w:div w:id="1745640965">
          <w:marLeft w:val="0"/>
          <w:marRight w:val="0"/>
          <w:marTop w:val="0"/>
          <w:marBottom w:val="60"/>
          <w:divBdr>
            <w:top w:val="none" w:sz="0" w:space="0" w:color="auto"/>
            <w:left w:val="none" w:sz="0" w:space="0" w:color="auto"/>
            <w:bottom w:val="none" w:sz="0" w:space="0" w:color="auto"/>
            <w:right w:val="none" w:sz="0" w:space="0" w:color="auto"/>
          </w:divBdr>
        </w:div>
        <w:div w:id="432210552">
          <w:marLeft w:val="0"/>
          <w:marRight w:val="0"/>
          <w:marTop w:val="0"/>
          <w:marBottom w:val="60"/>
          <w:divBdr>
            <w:top w:val="none" w:sz="0" w:space="0" w:color="auto"/>
            <w:left w:val="none" w:sz="0" w:space="0" w:color="auto"/>
            <w:bottom w:val="none" w:sz="0" w:space="0" w:color="auto"/>
            <w:right w:val="none" w:sz="0" w:space="0" w:color="auto"/>
          </w:divBdr>
        </w:div>
        <w:div w:id="753820704">
          <w:marLeft w:val="0"/>
          <w:marRight w:val="0"/>
          <w:marTop w:val="0"/>
          <w:marBottom w:val="60"/>
          <w:divBdr>
            <w:top w:val="none" w:sz="0" w:space="0" w:color="auto"/>
            <w:left w:val="none" w:sz="0" w:space="0" w:color="auto"/>
            <w:bottom w:val="none" w:sz="0" w:space="0" w:color="auto"/>
            <w:right w:val="none" w:sz="0" w:space="0" w:color="auto"/>
          </w:divBdr>
        </w:div>
        <w:div w:id="955912101">
          <w:marLeft w:val="0"/>
          <w:marRight w:val="0"/>
          <w:marTop w:val="0"/>
          <w:marBottom w:val="60"/>
          <w:divBdr>
            <w:top w:val="none" w:sz="0" w:space="0" w:color="auto"/>
            <w:left w:val="none" w:sz="0" w:space="0" w:color="auto"/>
            <w:bottom w:val="none" w:sz="0" w:space="0" w:color="auto"/>
            <w:right w:val="none" w:sz="0" w:space="0" w:color="auto"/>
          </w:divBdr>
        </w:div>
        <w:div w:id="706757579">
          <w:marLeft w:val="0"/>
          <w:marRight w:val="0"/>
          <w:marTop w:val="0"/>
          <w:marBottom w:val="60"/>
          <w:divBdr>
            <w:top w:val="none" w:sz="0" w:space="0" w:color="auto"/>
            <w:left w:val="none" w:sz="0" w:space="0" w:color="auto"/>
            <w:bottom w:val="none" w:sz="0" w:space="0" w:color="auto"/>
            <w:right w:val="none" w:sz="0" w:space="0" w:color="auto"/>
          </w:divBdr>
        </w:div>
        <w:div w:id="1318149661">
          <w:marLeft w:val="0"/>
          <w:marRight w:val="0"/>
          <w:marTop w:val="0"/>
          <w:marBottom w:val="60"/>
          <w:divBdr>
            <w:top w:val="none" w:sz="0" w:space="0" w:color="auto"/>
            <w:left w:val="none" w:sz="0" w:space="0" w:color="auto"/>
            <w:bottom w:val="none" w:sz="0" w:space="0" w:color="auto"/>
            <w:right w:val="none" w:sz="0" w:space="0" w:color="auto"/>
          </w:divBdr>
        </w:div>
        <w:div w:id="430319666">
          <w:marLeft w:val="0"/>
          <w:marRight w:val="0"/>
          <w:marTop w:val="0"/>
          <w:marBottom w:val="60"/>
          <w:divBdr>
            <w:top w:val="none" w:sz="0" w:space="0" w:color="auto"/>
            <w:left w:val="none" w:sz="0" w:space="0" w:color="auto"/>
            <w:bottom w:val="none" w:sz="0" w:space="0" w:color="auto"/>
            <w:right w:val="none" w:sz="0" w:space="0" w:color="auto"/>
          </w:divBdr>
        </w:div>
        <w:div w:id="347682551">
          <w:marLeft w:val="0"/>
          <w:marRight w:val="0"/>
          <w:marTop w:val="0"/>
          <w:marBottom w:val="60"/>
          <w:divBdr>
            <w:top w:val="none" w:sz="0" w:space="0" w:color="auto"/>
            <w:left w:val="none" w:sz="0" w:space="0" w:color="auto"/>
            <w:bottom w:val="none" w:sz="0" w:space="0" w:color="auto"/>
            <w:right w:val="none" w:sz="0" w:space="0" w:color="auto"/>
          </w:divBdr>
        </w:div>
        <w:div w:id="675035230">
          <w:marLeft w:val="0"/>
          <w:marRight w:val="0"/>
          <w:marTop w:val="0"/>
          <w:marBottom w:val="60"/>
          <w:divBdr>
            <w:top w:val="none" w:sz="0" w:space="0" w:color="auto"/>
            <w:left w:val="none" w:sz="0" w:space="0" w:color="auto"/>
            <w:bottom w:val="none" w:sz="0" w:space="0" w:color="auto"/>
            <w:right w:val="none" w:sz="0" w:space="0" w:color="auto"/>
          </w:divBdr>
        </w:div>
        <w:div w:id="2005812850">
          <w:marLeft w:val="0"/>
          <w:marRight w:val="0"/>
          <w:marTop w:val="0"/>
          <w:marBottom w:val="60"/>
          <w:divBdr>
            <w:top w:val="none" w:sz="0" w:space="0" w:color="auto"/>
            <w:left w:val="none" w:sz="0" w:space="0" w:color="auto"/>
            <w:bottom w:val="none" w:sz="0" w:space="0" w:color="auto"/>
            <w:right w:val="none" w:sz="0" w:space="0" w:color="auto"/>
          </w:divBdr>
        </w:div>
        <w:div w:id="1622952734">
          <w:marLeft w:val="0"/>
          <w:marRight w:val="0"/>
          <w:marTop w:val="0"/>
          <w:marBottom w:val="60"/>
          <w:divBdr>
            <w:top w:val="none" w:sz="0" w:space="0" w:color="auto"/>
            <w:left w:val="none" w:sz="0" w:space="0" w:color="auto"/>
            <w:bottom w:val="none" w:sz="0" w:space="0" w:color="auto"/>
            <w:right w:val="none" w:sz="0" w:space="0" w:color="auto"/>
          </w:divBdr>
        </w:div>
        <w:div w:id="1757969354">
          <w:marLeft w:val="0"/>
          <w:marRight w:val="0"/>
          <w:marTop w:val="0"/>
          <w:marBottom w:val="60"/>
          <w:divBdr>
            <w:top w:val="none" w:sz="0" w:space="0" w:color="auto"/>
            <w:left w:val="none" w:sz="0" w:space="0" w:color="auto"/>
            <w:bottom w:val="none" w:sz="0" w:space="0" w:color="auto"/>
            <w:right w:val="none" w:sz="0" w:space="0" w:color="auto"/>
          </w:divBdr>
        </w:div>
        <w:div w:id="716121713">
          <w:marLeft w:val="0"/>
          <w:marRight w:val="0"/>
          <w:marTop w:val="0"/>
          <w:marBottom w:val="60"/>
          <w:divBdr>
            <w:top w:val="none" w:sz="0" w:space="0" w:color="auto"/>
            <w:left w:val="none" w:sz="0" w:space="0" w:color="auto"/>
            <w:bottom w:val="none" w:sz="0" w:space="0" w:color="auto"/>
            <w:right w:val="none" w:sz="0" w:space="0" w:color="auto"/>
          </w:divBdr>
        </w:div>
        <w:div w:id="1547716942">
          <w:marLeft w:val="0"/>
          <w:marRight w:val="0"/>
          <w:marTop w:val="0"/>
          <w:marBottom w:val="60"/>
          <w:divBdr>
            <w:top w:val="none" w:sz="0" w:space="0" w:color="auto"/>
            <w:left w:val="none" w:sz="0" w:space="0" w:color="auto"/>
            <w:bottom w:val="none" w:sz="0" w:space="0" w:color="auto"/>
            <w:right w:val="none" w:sz="0" w:space="0" w:color="auto"/>
          </w:divBdr>
        </w:div>
      </w:divsChild>
    </w:div>
    <w:div w:id="303389464">
      <w:bodyDiv w:val="1"/>
      <w:marLeft w:val="0"/>
      <w:marRight w:val="0"/>
      <w:marTop w:val="0"/>
      <w:marBottom w:val="0"/>
      <w:divBdr>
        <w:top w:val="none" w:sz="0" w:space="0" w:color="auto"/>
        <w:left w:val="none" w:sz="0" w:space="0" w:color="auto"/>
        <w:bottom w:val="none" w:sz="0" w:space="0" w:color="auto"/>
        <w:right w:val="none" w:sz="0" w:space="0" w:color="auto"/>
      </w:divBdr>
    </w:div>
    <w:div w:id="463036560">
      <w:bodyDiv w:val="1"/>
      <w:marLeft w:val="0"/>
      <w:marRight w:val="0"/>
      <w:marTop w:val="0"/>
      <w:marBottom w:val="0"/>
      <w:divBdr>
        <w:top w:val="none" w:sz="0" w:space="0" w:color="auto"/>
        <w:left w:val="none" w:sz="0" w:space="0" w:color="auto"/>
        <w:bottom w:val="none" w:sz="0" w:space="0" w:color="auto"/>
        <w:right w:val="none" w:sz="0" w:space="0" w:color="auto"/>
      </w:divBdr>
    </w:div>
    <w:div w:id="484319214">
      <w:bodyDiv w:val="1"/>
      <w:marLeft w:val="0"/>
      <w:marRight w:val="0"/>
      <w:marTop w:val="0"/>
      <w:marBottom w:val="0"/>
      <w:divBdr>
        <w:top w:val="none" w:sz="0" w:space="0" w:color="auto"/>
        <w:left w:val="none" w:sz="0" w:space="0" w:color="auto"/>
        <w:bottom w:val="none" w:sz="0" w:space="0" w:color="auto"/>
        <w:right w:val="none" w:sz="0" w:space="0" w:color="auto"/>
      </w:divBdr>
    </w:div>
    <w:div w:id="571626733">
      <w:bodyDiv w:val="1"/>
      <w:marLeft w:val="0"/>
      <w:marRight w:val="0"/>
      <w:marTop w:val="0"/>
      <w:marBottom w:val="0"/>
      <w:divBdr>
        <w:top w:val="none" w:sz="0" w:space="0" w:color="auto"/>
        <w:left w:val="none" w:sz="0" w:space="0" w:color="auto"/>
        <w:bottom w:val="none" w:sz="0" w:space="0" w:color="auto"/>
        <w:right w:val="none" w:sz="0" w:space="0" w:color="auto"/>
      </w:divBdr>
    </w:div>
    <w:div w:id="596330257">
      <w:bodyDiv w:val="1"/>
      <w:marLeft w:val="0"/>
      <w:marRight w:val="0"/>
      <w:marTop w:val="0"/>
      <w:marBottom w:val="0"/>
      <w:divBdr>
        <w:top w:val="none" w:sz="0" w:space="0" w:color="auto"/>
        <w:left w:val="none" w:sz="0" w:space="0" w:color="auto"/>
        <w:bottom w:val="none" w:sz="0" w:space="0" w:color="auto"/>
        <w:right w:val="none" w:sz="0" w:space="0" w:color="auto"/>
      </w:divBdr>
    </w:div>
    <w:div w:id="657156095">
      <w:bodyDiv w:val="1"/>
      <w:marLeft w:val="0"/>
      <w:marRight w:val="0"/>
      <w:marTop w:val="0"/>
      <w:marBottom w:val="0"/>
      <w:divBdr>
        <w:top w:val="none" w:sz="0" w:space="0" w:color="auto"/>
        <w:left w:val="none" w:sz="0" w:space="0" w:color="auto"/>
        <w:bottom w:val="none" w:sz="0" w:space="0" w:color="auto"/>
        <w:right w:val="none" w:sz="0" w:space="0" w:color="auto"/>
      </w:divBdr>
    </w:div>
    <w:div w:id="888734404">
      <w:bodyDiv w:val="1"/>
      <w:marLeft w:val="0"/>
      <w:marRight w:val="0"/>
      <w:marTop w:val="0"/>
      <w:marBottom w:val="0"/>
      <w:divBdr>
        <w:top w:val="none" w:sz="0" w:space="0" w:color="auto"/>
        <w:left w:val="none" w:sz="0" w:space="0" w:color="auto"/>
        <w:bottom w:val="none" w:sz="0" w:space="0" w:color="auto"/>
        <w:right w:val="none" w:sz="0" w:space="0" w:color="auto"/>
      </w:divBdr>
    </w:div>
    <w:div w:id="1026757995">
      <w:bodyDiv w:val="1"/>
      <w:marLeft w:val="0"/>
      <w:marRight w:val="0"/>
      <w:marTop w:val="0"/>
      <w:marBottom w:val="0"/>
      <w:divBdr>
        <w:top w:val="none" w:sz="0" w:space="0" w:color="auto"/>
        <w:left w:val="none" w:sz="0" w:space="0" w:color="auto"/>
        <w:bottom w:val="none" w:sz="0" w:space="0" w:color="auto"/>
        <w:right w:val="none" w:sz="0" w:space="0" w:color="auto"/>
      </w:divBdr>
      <w:divsChild>
        <w:div w:id="1791632971">
          <w:marLeft w:val="0"/>
          <w:marRight w:val="0"/>
          <w:marTop w:val="0"/>
          <w:marBottom w:val="0"/>
          <w:divBdr>
            <w:top w:val="none" w:sz="0" w:space="0" w:color="auto"/>
            <w:left w:val="none" w:sz="0" w:space="0" w:color="auto"/>
            <w:bottom w:val="none" w:sz="0" w:space="0" w:color="auto"/>
            <w:right w:val="none" w:sz="0" w:space="0" w:color="auto"/>
          </w:divBdr>
        </w:div>
        <w:div w:id="245653241">
          <w:marLeft w:val="0"/>
          <w:marRight w:val="0"/>
          <w:marTop w:val="0"/>
          <w:marBottom w:val="0"/>
          <w:divBdr>
            <w:top w:val="none" w:sz="0" w:space="0" w:color="auto"/>
            <w:left w:val="none" w:sz="0" w:space="0" w:color="auto"/>
            <w:bottom w:val="none" w:sz="0" w:space="0" w:color="auto"/>
            <w:right w:val="none" w:sz="0" w:space="0" w:color="auto"/>
          </w:divBdr>
        </w:div>
        <w:div w:id="651059579">
          <w:marLeft w:val="0"/>
          <w:marRight w:val="0"/>
          <w:marTop w:val="0"/>
          <w:marBottom w:val="0"/>
          <w:divBdr>
            <w:top w:val="none" w:sz="0" w:space="0" w:color="auto"/>
            <w:left w:val="none" w:sz="0" w:space="0" w:color="auto"/>
            <w:bottom w:val="none" w:sz="0" w:space="0" w:color="auto"/>
            <w:right w:val="none" w:sz="0" w:space="0" w:color="auto"/>
          </w:divBdr>
        </w:div>
        <w:div w:id="1563128504">
          <w:marLeft w:val="0"/>
          <w:marRight w:val="0"/>
          <w:marTop w:val="0"/>
          <w:marBottom w:val="0"/>
          <w:divBdr>
            <w:top w:val="none" w:sz="0" w:space="0" w:color="auto"/>
            <w:left w:val="none" w:sz="0" w:space="0" w:color="auto"/>
            <w:bottom w:val="none" w:sz="0" w:space="0" w:color="auto"/>
            <w:right w:val="none" w:sz="0" w:space="0" w:color="auto"/>
          </w:divBdr>
        </w:div>
        <w:div w:id="346104175">
          <w:marLeft w:val="0"/>
          <w:marRight w:val="0"/>
          <w:marTop w:val="0"/>
          <w:marBottom w:val="0"/>
          <w:divBdr>
            <w:top w:val="none" w:sz="0" w:space="0" w:color="auto"/>
            <w:left w:val="none" w:sz="0" w:space="0" w:color="auto"/>
            <w:bottom w:val="none" w:sz="0" w:space="0" w:color="auto"/>
            <w:right w:val="none" w:sz="0" w:space="0" w:color="auto"/>
          </w:divBdr>
        </w:div>
        <w:div w:id="831527673">
          <w:marLeft w:val="0"/>
          <w:marRight w:val="0"/>
          <w:marTop w:val="0"/>
          <w:marBottom w:val="0"/>
          <w:divBdr>
            <w:top w:val="none" w:sz="0" w:space="0" w:color="auto"/>
            <w:left w:val="none" w:sz="0" w:space="0" w:color="auto"/>
            <w:bottom w:val="none" w:sz="0" w:space="0" w:color="auto"/>
            <w:right w:val="none" w:sz="0" w:space="0" w:color="auto"/>
          </w:divBdr>
        </w:div>
        <w:div w:id="1239173917">
          <w:marLeft w:val="0"/>
          <w:marRight w:val="0"/>
          <w:marTop w:val="0"/>
          <w:marBottom w:val="0"/>
          <w:divBdr>
            <w:top w:val="none" w:sz="0" w:space="0" w:color="auto"/>
            <w:left w:val="none" w:sz="0" w:space="0" w:color="auto"/>
            <w:bottom w:val="none" w:sz="0" w:space="0" w:color="auto"/>
            <w:right w:val="none" w:sz="0" w:space="0" w:color="auto"/>
          </w:divBdr>
          <w:divsChild>
            <w:div w:id="1727610313">
              <w:marLeft w:val="0"/>
              <w:marRight w:val="0"/>
              <w:marTop w:val="0"/>
              <w:marBottom w:val="0"/>
              <w:divBdr>
                <w:top w:val="none" w:sz="0" w:space="0" w:color="auto"/>
                <w:left w:val="none" w:sz="0" w:space="0" w:color="auto"/>
                <w:bottom w:val="none" w:sz="0" w:space="0" w:color="auto"/>
                <w:right w:val="none" w:sz="0" w:space="0" w:color="auto"/>
              </w:divBdr>
            </w:div>
            <w:div w:id="1374618256">
              <w:marLeft w:val="0"/>
              <w:marRight w:val="0"/>
              <w:marTop w:val="0"/>
              <w:marBottom w:val="0"/>
              <w:divBdr>
                <w:top w:val="none" w:sz="0" w:space="0" w:color="auto"/>
                <w:left w:val="none" w:sz="0" w:space="0" w:color="auto"/>
                <w:bottom w:val="none" w:sz="0" w:space="0" w:color="auto"/>
                <w:right w:val="none" w:sz="0" w:space="0" w:color="auto"/>
              </w:divBdr>
            </w:div>
          </w:divsChild>
        </w:div>
        <w:div w:id="664816954">
          <w:marLeft w:val="0"/>
          <w:marRight w:val="0"/>
          <w:marTop w:val="0"/>
          <w:marBottom w:val="0"/>
          <w:divBdr>
            <w:top w:val="none" w:sz="0" w:space="0" w:color="auto"/>
            <w:left w:val="none" w:sz="0" w:space="0" w:color="auto"/>
            <w:bottom w:val="none" w:sz="0" w:space="0" w:color="auto"/>
            <w:right w:val="none" w:sz="0" w:space="0" w:color="auto"/>
          </w:divBdr>
        </w:div>
      </w:divsChild>
    </w:div>
    <w:div w:id="1133016678">
      <w:bodyDiv w:val="1"/>
      <w:marLeft w:val="0"/>
      <w:marRight w:val="0"/>
      <w:marTop w:val="0"/>
      <w:marBottom w:val="0"/>
      <w:divBdr>
        <w:top w:val="none" w:sz="0" w:space="0" w:color="auto"/>
        <w:left w:val="none" w:sz="0" w:space="0" w:color="auto"/>
        <w:bottom w:val="none" w:sz="0" w:space="0" w:color="auto"/>
        <w:right w:val="none" w:sz="0" w:space="0" w:color="auto"/>
      </w:divBdr>
    </w:div>
    <w:div w:id="1192911277">
      <w:bodyDiv w:val="1"/>
      <w:marLeft w:val="0"/>
      <w:marRight w:val="0"/>
      <w:marTop w:val="0"/>
      <w:marBottom w:val="0"/>
      <w:divBdr>
        <w:top w:val="none" w:sz="0" w:space="0" w:color="auto"/>
        <w:left w:val="none" w:sz="0" w:space="0" w:color="auto"/>
        <w:bottom w:val="none" w:sz="0" w:space="0" w:color="auto"/>
        <w:right w:val="none" w:sz="0" w:space="0" w:color="auto"/>
      </w:divBdr>
      <w:divsChild>
        <w:div w:id="602617857">
          <w:marLeft w:val="4820"/>
          <w:marRight w:val="1134"/>
          <w:marTop w:val="400"/>
          <w:marBottom w:val="400"/>
          <w:divBdr>
            <w:top w:val="none" w:sz="0" w:space="0" w:color="auto"/>
            <w:left w:val="none" w:sz="0" w:space="0" w:color="auto"/>
            <w:bottom w:val="none" w:sz="0" w:space="0" w:color="auto"/>
            <w:right w:val="none" w:sz="0" w:space="0" w:color="auto"/>
          </w:divBdr>
        </w:div>
        <w:div w:id="338309921">
          <w:marLeft w:val="1134"/>
          <w:marRight w:val="1134"/>
          <w:marTop w:val="400"/>
          <w:marBottom w:val="400"/>
          <w:divBdr>
            <w:top w:val="none" w:sz="0" w:space="0" w:color="auto"/>
            <w:left w:val="none" w:sz="0" w:space="0" w:color="auto"/>
            <w:bottom w:val="none" w:sz="0" w:space="0" w:color="auto"/>
            <w:right w:val="none" w:sz="0" w:space="0" w:color="auto"/>
          </w:divBdr>
        </w:div>
        <w:div w:id="306402952">
          <w:marLeft w:val="0"/>
          <w:marRight w:val="0"/>
          <w:marTop w:val="0"/>
          <w:marBottom w:val="60"/>
          <w:divBdr>
            <w:top w:val="none" w:sz="0" w:space="0" w:color="auto"/>
            <w:left w:val="none" w:sz="0" w:space="0" w:color="auto"/>
            <w:bottom w:val="none" w:sz="0" w:space="0" w:color="auto"/>
            <w:right w:val="none" w:sz="0" w:space="0" w:color="auto"/>
          </w:divBdr>
        </w:div>
        <w:div w:id="935552842">
          <w:marLeft w:val="0"/>
          <w:marRight w:val="0"/>
          <w:marTop w:val="0"/>
          <w:marBottom w:val="60"/>
          <w:divBdr>
            <w:top w:val="none" w:sz="0" w:space="0" w:color="auto"/>
            <w:left w:val="none" w:sz="0" w:space="0" w:color="auto"/>
            <w:bottom w:val="none" w:sz="0" w:space="0" w:color="auto"/>
            <w:right w:val="none" w:sz="0" w:space="0" w:color="auto"/>
          </w:divBdr>
        </w:div>
        <w:div w:id="454518311">
          <w:marLeft w:val="0"/>
          <w:marRight w:val="0"/>
          <w:marTop w:val="0"/>
          <w:marBottom w:val="60"/>
          <w:divBdr>
            <w:top w:val="none" w:sz="0" w:space="0" w:color="auto"/>
            <w:left w:val="none" w:sz="0" w:space="0" w:color="auto"/>
            <w:bottom w:val="none" w:sz="0" w:space="0" w:color="auto"/>
            <w:right w:val="none" w:sz="0" w:space="0" w:color="auto"/>
          </w:divBdr>
        </w:div>
        <w:div w:id="81033514">
          <w:marLeft w:val="0"/>
          <w:marRight w:val="0"/>
          <w:marTop w:val="0"/>
          <w:marBottom w:val="60"/>
          <w:divBdr>
            <w:top w:val="none" w:sz="0" w:space="0" w:color="auto"/>
            <w:left w:val="none" w:sz="0" w:space="0" w:color="auto"/>
            <w:bottom w:val="none" w:sz="0" w:space="0" w:color="auto"/>
            <w:right w:val="none" w:sz="0" w:space="0" w:color="auto"/>
          </w:divBdr>
        </w:div>
        <w:div w:id="1611740936">
          <w:marLeft w:val="0"/>
          <w:marRight w:val="0"/>
          <w:marTop w:val="0"/>
          <w:marBottom w:val="60"/>
          <w:divBdr>
            <w:top w:val="none" w:sz="0" w:space="0" w:color="auto"/>
            <w:left w:val="none" w:sz="0" w:space="0" w:color="auto"/>
            <w:bottom w:val="none" w:sz="0" w:space="0" w:color="auto"/>
            <w:right w:val="none" w:sz="0" w:space="0" w:color="auto"/>
          </w:divBdr>
        </w:div>
        <w:div w:id="1191842924">
          <w:marLeft w:val="0"/>
          <w:marRight w:val="0"/>
          <w:marTop w:val="0"/>
          <w:marBottom w:val="60"/>
          <w:divBdr>
            <w:top w:val="none" w:sz="0" w:space="0" w:color="auto"/>
            <w:left w:val="none" w:sz="0" w:space="0" w:color="auto"/>
            <w:bottom w:val="none" w:sz="0" w:space="0" w:color="auto"/>
            <w:right w:val="none" w:sz="0" w:space="0" w:color="auto"/>
          </w:divBdr>
        </w:div>
        <w:div w:id="142353699">
          <w:marLeft w:val="0"/>
          <w:marRight w:val="0"/>
          <w:marTop w:val="0"/>
          <w:marBottom w:val="60"/>
          <w:divBdr>
            <w:top w:val="none" w:sz="0" w:space="0" w:color="auto"/>
            <w:left w:val="none" w:sz="0" w:space="0" w:color="auto"/>
            <w:bottom w:val="none" w:sz="0" w:space="0" w:color="auto"/>
            <w:right w:val="none" w:sz="0" w:space="0" w:color="auto"/>
          </w:divBdr>
        </w:div>
        <w:div w:id="1096176015">
          <w:marLeft w:val="0"/>
          <w:marRight w:val="0"/>
          <w:marTop w:val="0"/>
          <w:marBottom w:val="60"/>
          <w:divBdr>
            <w:top w:val="none" w:sz="0" w:space="0" w:color="auto"/>
            <w:left w:val="none" w:sz="0" w:space="0" w:color="auto"/>
            <w:bottom w:val="none" w:sz="0" w:space="0" w:color="auto"/>
            <w:right w:val="none" w:sz="0" w:space="0" w:color="auto"/>
          </w:divBdr>
        </w:div>
        <w:div w:id="2043435120">
          <w:marLeft w:val="0"/>
          <w:marRight w:val="0"/>
          <w:marTop w:val="0"/>
          <w:marBottom w:val="60"/>
          <w:divBdr>
            <w:top w:val="none" w:sz="0" w:space="0" w:color="auto"/>
            <w:left w:val="none" w:sz="0" w:space="0" w:color="auto"/>
            <w:bottom w:val="none" w:sz="0" w:space="0" w:color="auto"/>
            <w:right w:val="none" w:sz="0" w:space="0" w:color="auto"/>
          </w:divBdr>
        </w:div>
        <w:div w:id="1943487321">
          <w:marLeft w:val="0"/>
          <w:marRight w:val="0"/>
          <w:marTop w:val="0"/>
          <w:marBottom w:val="60"/>
          <w:divBdr>
            <w:top w:val="none" w:sz="0" w:space="0" w:color="auto"/>
            <w:left w:val="none" w:sz="0" w:space="0" w:color="auto"/>
            <w:bottom w:val="none" w:sz="0" w:space="0" w:color="auto"/>
            <w:right w:val="none" w:sz="0" w:space="0" w:color="auto"/>
          </w:divBdr>
        </w:div>
        <w:div w:id="1290627008">
          <w:marLeft w:val="0"/>
          <w:marRight w:val="0"/>
          <w:marTop w:val="0"/>
          <w:marBottom w:val="60"/>
          <w:divBdr>
            <w:top w:val="none" w:sz="0" w:space="0" w:color="auto"/>
            <w:left w:val="none" w:sz="0" w:space="0" w:color="auto"/>
            <w:bottom w:val="none" w:sz="0" w:space="0" w:color="auto"/>
            <w:right w:val="none" w:sz="0" w:space="0" w:color="auto"/>
          </w:divBdr>
        </w:div>
        <w:div w:id="1769539564">
          <w:marLeft w:val="0"/>
          <w:marRight w:val="0"/>
          <w:marTop w:val="0"/>
          <w:marBottom w:val="60"/>
          <w:divBdr>
            <w:top w:val="none" w:sz="0" w:space="0" w:color="auto"/>
            <w:left w:val="none" w:sz="0" w:space="0" w:color="auto"/>
            <w:bottom w:val="none" w:sz="0" w:space="0" w:color="auto"/>
            <w:right w:val="none" w:sz="0" w:space="0" w:color="auto"/>
          </w:divBdr>
        </w:div>
        <w:div w:id="923074625">
          <w:marLeft w:val="0"/>
          <w:marRight w:val="0"/>
          <w:marTop w:val="0"/>
          <w:marBottom w:val="60"/>
          <w:divBdr>
            <w:top w:val="none" w:sz="0" w:space="0" w:color="auto"/>
            <w:left w:val="none" w:sz="0" w:space="0" w:color="auto"/>
            <w:bottom w:val="none" w:sz="0" w:space="0" w:color="auto"/>
            <w:right w:val="none" w:sz="0" w:space="0" w:color="auto"/>
          </w:divBdr>
        </w:div>
        <w:div w:id="1454206529">
          <w:marLeft w:val="0"/>
          <w:marRight w:val="0"/>
          <w:marTop w:val="0"/>
          <w:marBottom w:val="60"/>
          <w:divBdr>
            <w:top w:val="none" w:sz="0" w:space="0" w:color="auto"/>
            <w:left w:val="none" w:sz="0" w:space="0" w:color="auto"/>
            <w:bottom w:val="none" w:sz="0" w:space="0" w:color="auto"/>
            <w:right w:val="none" w:sz="0" w:space="0" w:color="auto"/>
          </w:divBdr>
        </w:div>
        <w:div w:id="1692221115">
          <w:marLeft w:val="0"/>
          <w:marRight w:val="0"/>
          <w:marTop w:val="0"/>
          <w:marBottom w:val="60"/>
          <w:divBdr>
            <w:top w:val="none" w:sz="0" w:space="0" w:color="auto"/>
            <w:left w:val="none" w:sz="0" w:space="0" w:color="auto"/>
            <w:bottom w:val="none" w:sz="0" w:space="0" w:color="auto"/>
            <w:right w:val="none" w:sz="0" w:space="0" w:color="auto"/>
          </w:divBdr>
        </w:div>
        <w:div w:id="370572915">
          <w:marLeft w:val="0"/>
          <w:marRight w:val="0"/>
          <w:marTop w:val="0"/>
          <w:marBottom w:val="60"/>
          <w:divBdr>
            <w:top w:val="none" w:sz="0" w:space="0" w:color="auto"/>
            <w:left w:val="none" w:sz="0" w:space="0" w:color="auto"/>
            <w:bottom w:val="none" w:sz="0" w:space="0" w:color="auto"/>
            <w:right w:val="none" w:sz="0" w:space="0" w:color="auto"/>
          </w:divBdr>
        </w:div>
      </w:divsChild>
    </w:div>
    <w:div w:id="1441531732">
      <w:bodyDiv w:val="1"/>
      <w:marLeft w:val="0"/>
      <w:marRight w:val="0"/>
      <w:marTop w:val="0"/>
      <w:marBottom w:val="0"/>
      <w:divBdr>
        <w:top w:val="none" w:sz="0" w:space="0" w:color="auto"/>
        <w:left w:val="none" w:sz="0" w:space="0" w:color="auto"/>
        <w:bottom w:val="none" w:sz="0" w:space="0" w:color="auto"/>
        <w:right w:val="none" w:sz="0" w:space="0" w:color="auto"/>
      </w:divBdr>
    </w:div>
    <w:div w:id="1488282500">
      <w:bodyDiv w:val="1"/>
      <w:marLeft w:val="0"/>
      <w:marRight w:val="0"/>
      <w:marTop w:val="0"/>
      <w:marBottom w:val="0"/>
      <w:divBdr>
        <w:top w:val="none" w:sz="0" w:space="0" w:color="auto"/>
        <w:left w:val="none" w:sz="0" w:space="0" w:color="auto"/>
        <w:bottom w:val="none" w:sz="0" w:space="0" w:color="auto"/>
        <w:right w:val="none" w:sz="0" w:space="0" w:color="auto"/>
      </w:divBdr>
    </w:div>
    <w:div w:id="1567884681">
      <w:bodyDiv w:val="1"/>
      <w:marLeft w:val="0"/>
      <w:marRight w:val="0"/>
      <w:marTop w:val="0"/>
      <w:marBottom w:val="0"/>
      <w:divBdr>
        <w:top w:val="none" w:sz="0" w:space="0" w:color="auto"/>
        <w:left w:val="none" w:sz="0" w:space="0" w:color="auto"/>
        <w:bottom w:val="none" w:sz="0" w:space="0" w:color="auto"/>
        <w:right w:val="none" w:sz="0" w:space="0" w:color="auto"/>
      </w:divBdr>
    </w:div>
    <w:div w:id="1709455503">
      <w:bodyDiv w:val="1"/>
      <w:marLeft w:val="0"/>
      <w:marRight w:val="0"/>
      <w:marTop w:val="0"/>
      <w:marBottom w:val="0"/>
      <w:divBdr>
        <w:top w:val="none" w:sz="0" w:space="0" w:color="auto"/>
        <w:left w:val="none" w:sz="0" w:space="0" w:color="auto"/>
        <w:bottom w:val="none" w:sz="0" w:space="0" w:color="auto"/>
        <w:right w:val="none" w:sz="0" w:space="0" w:color="auto"/>
      </w:divBdr>
    </w:div>
    <w:div w:id="1813479115">
      <w:bodyDiv w:val="1"/>
      <w:marLeft w:val="0"/>
      <w:marRight w:val="0"/>
      <w:marTop w:val="0"/>
      <w:marBottom w:val="0"/>
      <w:divBdr>
        <w:top w:val="none" w:sz="0" w:space="0" w:color="auto"/>
        <w:left w:val="none" w:sz="0" w:space="0" w:color="auto"/>
        <w:bottom w:val="none" w:sz="0" w:space="0" w:color="auto"/>
        <w:right w:val="none" w:sz="0" w:space="0" w:color="auto"/>
      </w:divBdr>
    </w:div>
    <w:div w:id="1841002582">
      <w:bodyDiv w:val="1"/>
      <w:marLeft w:val="0"/>
      <w:marRight w:val="0"/>
      <w:marTop w:val="0"/>
      <w:marBottom w:val="0"/>
      <w:divBdr>
        <w:top w:val="none" w:sz="0" w:space="0" w:color="auto"/>
        <w:left w:val="none" w:sz="0" w:space="0" w:color="auto"/>
        <w:bottom w:val="none" w:sz="0" w:space="0" w:color="auto"/>
        <w:right w:val="none" w:sz="0" w:space="0" w:color="auto"/>
      </w:divBdr>
    </w:div>
    <w:div w:id="1892381423">
      <w:bodyDiv w:val="1"/>
      <w:marLeft w:val="0"/>
      <w:marRight w:val="0"/>
      <w:marTop w:val="0"/>
      <w:marBottom w:val="0"/>
      <w:divBdr>
        <w:top w:val="none" w:sz="0" w:space="0" w:color="auto"/>
        <w:left w:val="none" w:sz="0" w:space="0" w:color="auto"/>
        <w:bottom w:val="none" w:sz="0" w:space="0" w:color="auto"/>
        <w:right w:val="none" w:sz="0" w:space="0" w:color="auto"/>
      </w:divBdr>
    </w:div>
    <w:div w:id="1892570664">
      <w:bodyDiv w:val="1"/>
      <w:marLeft w:val="0"/>
      <w:marRight w:val="0"/>
      <w:marTop w:val="0"/>
      <w:marBottom w:val="0"/>
      <w:divBdr>
        <w:top w:val="none" w:sz="0" w:space="0" w:color="auto"/>
        <w:left w:val="none" w:sz="0" w:space="0" w:color="auto"/>
        <w:bottom w:val="none" w:sz="0" w:space="0" w:color="auto"/>
        <w:right w:val="none" w:sz="0" w:space="0" w:color="auto"/>
      </w:divBdr>
    </w:div>
    <w:div w:id="1955625557">
      <w:bodyDiv w:val="1"/>
      <w:marLeft w:val="0"/>
      <w:marRight w:val="0"/>
      <w:marTop w:val="0"/>
      <w:marBottom w:val="0"/>
      <w:divBdr>
        <w:top w:val="none" w:sz="0" w:space="0" w:color="auto"/>
        <w:left w:val="none" w:sz="0" w:space="0" w:color="auto"/>
        <w:bottom w:val="none" w:sz="0" w:space="0" w:color="auto"/>
        <w:right w:val="none" w:sz="0" w:space="0" w:color="auto"/>
      </w:divBdr>
    </w:div>
    <w:div w:id="204616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24B1A-419D-4079-A7AC-C7F465A9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9</Pages>
  <Words>3457</Words>
  <Characters>19711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56</cp:revision>
  <cp:lastPrinted>2021-04-08T04:27:00Z</cp:lastPrinted>
  <dcterms:created xsi:type="dcterms:W3CDTF">2020-12-09T03:20:00Z</dcterms:created>
  <dcterms:modified xsi:type="dcterms:W3CDTF">2021-04-08T06:20:00Z</dcterms:modified>
</cp:coreProperties>
</file>